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D53B93" w:rsidRPr="00E10829" w:rsidP="00E10829">
      <w:pPr>
        <w:pStyle w:val="PlainText"/>
        <w:snapToGrid w:val="0"/>
        <w:spacing w:line="360" w:lineRule="auto"/>
        <w:ind w:firstLine="560" w:firstLineChars="200"/>
        <w:jc w:val="center"/>
        <w:rPr>
          <w:rFonts w:hAnsi="宋体" w:cs="Times New Roman"/>
          <w:b/>
          <w:color w:val="FF0000"/>
          <w:sz w:val="28"/>
          <w:szCs w:val="32"/>
        </w:rPr>
      </w:pPr>
      <w:r>
        <w:rPr>
          <w:rFonts w:hAnsi="宋体" w:cs="Times New Roman"/>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0pt;height:21pt;margin-top:817pt;margin-left:800pt;mso-position-horizontal-relative:page;mso-position-vertical-relative:top-margin-area;position:absolute;z-index:251658240">
            <v:imagedata r:id="rId4" o:title=""/>
          </v:shape>
        </w:pict>
      </w:r>
      <w:r w:rsidRPr="00E10829" w:rsidR="008239C1">
        <w:rPr>
          <w:rFonts w:hAnsi="宋体" w:cs="Times New Roman"/>
          <w:b/>
          <w:color w:val="FF0000"/>
          <w:sz w:val="28"/>
          <w:szCs w:val="32"/>
        </w:rPr>
        <w:t>第六章　立体几何</w:t>
      </w:r>
    </w:p>
    <w:p w:rsidR="00D53B93" w:rsidRPr="00E10829" w:rsidP="00E10829">
      <w:pPr>
        <w:pStyle w:val="PlainText"/>
        <w:snapToGrid w:val="0"/>
        <w:spacing w:line="360" w:lineRule="auto"/>
        <w:ind w:firstLine="420" w:firstLineChars="200"/>
        <w:jc w:val="center"/>
        <w:rPr>
          <w:rFonts w:hAnsi="宋体" w:cs="Times New Roman"/>
          <w:szCs w:val="24"/>
        </w:rPr>
      </w:pPr>
      <w:bookmarkStart w:id="0" w:name="_GoBack"/>
      <w:r w:rsidRPr="00E10829">
        <w:rPr>
          <w:rFonts w:hAnsi="宋体" w:cs="Times New Roman"/>
          <w:szCs w:val="24"/>
        </w:rPr>
        <w:t>考点测试40　空间几何体的结构特征及三视图和直观图</w:t>
      </w:r>
    </w:p>
    <w:p w:rsidR="00D53B93" w:rsidRPr="00E10829" w:rsidP="00E10829">
      <w:pPr>
        <w:pStyle w:val="PlainText"/>
        <w:snapToGrid w:val="0"/>
        <w:spacing w:line="360" w:lineRule="auto"/>
        <w:ind w:firstLine="420" w:firstLineChars="200"/>
        <w:rPr>
          <w:rFonts w:hAnsi="宋体" w:cs="Times New Roman"/>
          <w:szCs w:val="24"/>
        </w:rPr>
      </w:pPr>
      <w:bookmarkEnd w:id="0"/>
      <w:r w:rsidRPr="00E10829">
        <w:rPr>
          <w:rFonts w:hAnsi="宋体" w:cs="Times New Roman"/>
          <w:szCs w:val="24"/>
        </w:rPr>
        <w:t>高考概览</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宋体"/>
          <w:szCs w:val="24"/>
        </w:rPr>
        <w:fldChar w:fldCharType="begin"/>
      </w:r>
      <w:r w:rsidRPr="00E10829" w:rsidR="008239C1">
        <w:rPr>
          <w:rFonts w:hAnsi="宋体" w:cs="宋体" w:hint="eastAsia"/>
          <w:szCs w:val="24"/>
        </w:rPr>
        <w:instrText>eq \a\vs4\</w:instrText>
      </w:r>
      <w:r w:rsidRPr="00E10829" w:rsidR="008239C1">
        <w:rPr>
          <w:rFonts w:hAnsi="宋体" w:cs="Times New Roman"/>
          <w:szCs w:val="24"/>
        </w:rPr>
        <w:instrText>al(本考点是高考常考知识点</w:instrText>
      </w:r>
      <w:r w:rsidRPr="00E10829" w:rsidR="008239C1">
        <w:rPr>
          <w:rFonts w:hAnsi="宋体" w:cs="MingLiU_HKSCS" w:hint="eastAsia"/>
          <w:szCs w:val="24"/>
        </w:rPr>
        <w:instrText>，</w:instrText>
      </w:r>
      <w:r w:rsidRPr="00E10829" w:rsidR="008239C1">
        <w:rPr>
          <w:rFonts w:hAnsi="宋体" w:cs="Times New Roman"/>
          <w:szCs w:val="24"/>
        </w:rPr>
        <w:instrText>题型为选择题</w:instrText>
      </w:r>
      <w:r w:rsidRPr="00E10829" w:rsidR="008239C1">
        <w:rPr>
          <w:rFonts w:hAnsi="宋体" w:cs="MingLiU_HKSCS" w:hint="eastAsia"/>
          <w:szCs w:val="24"/>
        </w:rPr>
        <w:instrText>、</w:instrText>
      </w:r>
      <w:r w:rsidRPr="00E10829" w:rsidR="008239C1">
        <w:rPr>
          <w:rFonts w:hAnsi="宋体" w:cs="Times New Roman"/>
          <w:szCs w:val="24"/>
        </w:rPr>
        <w:instrText>填空题；分值为5分</w:instrText>
      </w:r>
      <w:r w:rsidRPr="00E10829" w:rsidR="008239C1">
        <w:rPr>
          <w:rFonts w:hAnsi="宋体" w:cs="MingLiU_HKSCS" w:hint="eastAsia"/>
          <w:szCs w:val="24"/>
        </w:rPr>
        <w:instrText>，</w:instrText>
      </w:r>
      <w:r w:rsidRPr="00E10829" w:rsidR="008239C1">
        <w:rPr>
          <w:rFonts w:hAnsi="宋体" w:cs="Times New Roman"/>
          <w:szCs w:val="24"/>
        </w:rPr>
        <w:instrText>中等难度)</w:instrText>
      </w:r>
      <w:r w:rsidRPr="00E10829">
        <w:rPr>
          <w:rFonts w:hAnsi="宋体" w:cs="宋体"/>
          <w:szCs w:val="24"/>
        </w:rPr>
        <w:fldChar w:fldCharType="separate"/>
      </w:r>
      <w:r w:rsidRPr="00E10829">
        <w:rPr>
          <w:rFonts w:hAnsi="宋体" w:cs="宋体"/>
          <w:szCs w:val="24"/>
        </w:rPr>
        <w:fldChar w:fldCharType="end"/>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考纲研读</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1.认识柱</w:t>
      </w:r>
      <w:r w:rsidRPr="00E10829">
        <w:rPr>
          <w:rFonts w:hAnsi="宋体" w:cs="MingLiU_HKSCS" w:hint="eastAsia"/>
          <w:szCs w:val="24"/>
        </w:rPr>
        <w:t>、</w:t>
      </w:r>
      <w:r w:rsidRPr="00E10829">
        <w:rPr>
          <w:rFonts w:hAnsi="宋体" w:cs="Times New Roman"/>
          <w:szCs w:val="24"/>
        </w:rPr>
        <w:t>锥</w:t>
      </w:r>
      <w:r w:rsidRPr="00E10829">
        <w:rPr>
          <w:rFonts w:hAnsi="宋体" w:cs="MingLiU_HKSCS" w:hint="eastAsia"/>
          <w:szCs w:val="24"/>
        </w:rPr>
        <w:t>、</w:t>
      </w:r>
      <w:r w:rsidRPr="00E10829">
        <w:rPr>
          <w:rFonts w:hAnsi="宋体" w:cs="Times New Roman"/>
          <w:szCs w:val="24"/>
        </w:rPr>
        <w:t>台</w:t>
      </w:r>
      <w:r w:rsidRPr="00E10829">
        <w:rPr>
          <w:rFonts w:hAnsi="宋体" w:cs="MingLiU_HKSCS" w:hint="eastAsia"/>
          <w:szCs w:val="24"/>
        </w:rPr>
        <w:t>、</w:t>
      </w:r>
      <w:r w:rsidRPr="00E10829">
        <w:rPr>
          <w:rFonts w:hAnsi="宋体" w:cs="Times New Roman"/>
          <w:szCs w:val="24"/>
        </w:rPr>
        <w:t>球及其简单组合体的结构特征</w:t>
      </w:r>
      <w:r w:rsidRPr="00E10829">
        <w:rPr>
          <w:rFonts w:hAnsi="宋体" w:cs="MingLiU_HKSCS" w:hint="eastAsia"/>
          <w:szCs w:val="24"/>
        </w:rPr>
        <w:t>，</w:t>
      </w:r>
      <w:r w:rsidRPr="00E10829">
        <w:rPr>
          <w:rFonts w:hAnsi="宋体" w:cs="Times New Roman"/>
          <w:szCs w:val="24"/>
        </w:rPr>
        <w:t>并能运用这些特征描述现实生活中简单物体的结构</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2</w:t>
      </w:r>
      <w:r w:rsidRPr="00E10829">
        <w:rPr>
          <w:rFonts w:hAnsi="宋体" w:cs="MingLiU_HKSCS" w:hint="eastAsia"/>
          <w:szCs w:val="24"/>
        </w:rPr>
        <w:t>．</w:t>
      </w:r>
      <w:r w:rsidRPr="00E10829">
        <w:rPr>
          <w:rFonts w:hAnsi="宋体" w:cs="Times New Roman"/>
          <w:szCs w:val="24"/>
        </w:rPr>
        <w:t>能画出简单空间图形(长方体</w:t>
      </w:r>
      <w:r w:rsidRPr="00E10829">
        <w:rPr>
          <w:rFonts w:hAnsi="宋体" w:cs="MingLiU_HKSCS" w:hint="eastAsia"/>
          <w:szCs w:val="24"/>
        </w:rPr>
        <w:t>、</w:t>
      </w:r>
      <w:r w:rsidRPr="00E10829">
        <w:rPr>
          <w:rFonts w:hAnsi="宋体" w:cs="Times New Roman"/>
          <w:szCs w:val="24"/>
        </w:rPr>
        <w:t>球</w:t>
      </w:r>
      <w:r w:rsidRPr="00E10829">
        <w:rPr>
          <w:rFonts w:hAnsi="宋体" w:cs="MingLiU_HKSCS" w:hint="eastAsia"/>
          <w:szCs w:val="24"/>
        </w:rPr>
        <w:t>、</w:t>
      </w:r>
      <w:r w:rsidRPr="00E10829">
        <w:rPr>
          <w:rFonts w:hAnsi="宋体" w:cs="Times New Roman"/>
          <w:szCs w:val="24"/>
        </w:rPr>
        <w:t>圆柱</w:t>
      </w:r>
      <w:r w:rsidRPr="00E10829">
        <w:rPr>
          <w:rFonts w:hAnsi="宋体" w:cs="MingLiU_HKSCS" w:hint="eastAsia"/>
          <w:szCs w:val="24"/>
        </w:rPr>
        <w:t>、</w:t>
      </w:r>
      <w:r w:rsidRPr="00E10829">
        <w:rPr>
          <w:rFonts w:hAnsi="宋体" w:cs="Times New Roman"/>
          <w:szCs w:val="24"/>
        </w:rPr>
        <w:t>圆锥</w:t>
      </w:r>
      <w:r w:rsidRPr="00E10829">
        <w:rPr>
          <w:rFonts w:hAnsi="宋体" w:cs="MingLiU_HKSCS" w:hint="eastAsia"/>
          <w:szCs w:val="24"/>
        </w:rPr>
        <w:t>、</w:t>
      </w:r>
      <w:r w:rsidRPr="00E10829">
        <w:rPr>
          <w:rFonts w:hAnsi="宋体" w:cs="Times New Roman"/>
          <w:szCs w:val="24"/>
        </w:rPr>
        <w:t>棱柱等的简易组合)的三视图</w:t>
      </w:r>
      <w:r w:rsidRPr="00E10829">
        <w:rPr>
          <w:rFonts w:hAnsi="宋体" w:cs="MingLiU_HKSCS" w:hint="eastAsia"/>
          <w:szCs w:val="24"/>
        </w:rPr>
        <w:t>，</w:t>
      </w:r>
      <w:r w:rsidRPr="00E10829">
        <w:rPr>
          <w:rFonts w:hAnsi="宋体" w:cs="Times New Roman"/>
          <w:szCs w:val="24"/>
        </w:rPr>
        <w:t>能识别上述三视图所表示的立体模型</w:t>
      </w:r>
      <w:r w:rsidRPr="00E10829">
        <w:rPr>
          <w:rFonts w:hAnsi="宋体" w:cs="MingLiU_HKSCS" w:hint="eastAsia"/>
          <w:szCs w:val="24"/>
        </w:rPr>
        <w:t>，</w:t>
      </w:r>
      <w:r w:rsidRPr="00E10829">
        <w:rPr>
          <w:rFonts w:hAnsi="宋体" w:cs="Times New Roman"/>
          <w:szCs w:val="24"/>
        </w:rPr>
        <w:t>会用斜二测法画出它们的直观图</w:t>
      </w:r>
    </w:p>
    <w:p w:rsidR="00D53B93" w:rsidRPr="00E10829" w:rsidP="00E10829">
      <w:pPr>
        <w:pStyle w:val="PlainText"/>
        <w:snapToGrid w:val="0"/>
        <w:spacing w:line="360" w:lineRule="auto"/>
        <w:ind w:firstLine="420" w:firstLineChars="200"/>
        <w:rPr>
          <w:rFonts w:hAnsi="宋体" w:cs="MingLiU_HKSCS"/>
          <w:szCs w:val="24"/>
        </w:rPr>
      </w:pP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6" type="#_x0000_t75" style="width:137.25pt;height:36.75pt">
            <v:imagedata r:id="rId5" r:href="rId6" o:title=""/>
          </v:shape>
        </w:pic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一</w:t>
      </w:r>
      <w:r w:rsidRPr="00E10829">
        <w:rPr>
          <w:rFonts w:hAnsi="宋体" w:cs="MingLiU_HKSCS" w:hint="eastAsia"/>
          <w:szCs w:val="24"/>
        </w:rPr>
        <w:t>、</w:t>
      </w:r>
      <w:r w:rsidRPr="00E10829">
        <w:rPr>
          <w:rFonts w:hAnsi="宋体" w:cs="Times New Roman"/>
          <w:szCs w:val="24"/>
        </w:rPr>
        <w:t>基础小题</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1</w:t>
      </w:r>
      <w:r w:rsidRPr="00E10829">
        <w:rPr>
          <w:rFonts w:hAnsi="宋体" w:cs="MingLiU_HKSCS" w:hint="eastAsia"/>
          <w:szCs w:val="24"/>
        </w:rPr>
        <w:t>．</w:t>
      </w:r>
      <w:r w:rsidRPr="00E10829">
        <w:rPr>
          <w:rFonts w:hAnsi="宋体" w:cs="Times New Roman"/>
          <w:szCs w:val="24"/>
        </w:rPr>
        <w:t>三视图如图所示的几何体是(　　)</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7" type="#_x0000_t75" style="width:90.75pt;height:103.5pt">
            <v:imagedata r:id="rId7" r:href="rId8" o:title=""/>
          </v:shape>
        </w:pic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A．三棱锥  B．四棱锥</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C</w:t>
      </w:r>
      <w:r w:rsidRPr="00E10829">
        <w:rPr>
          <w:rFonts w:hAnsi="宋体" w:cs="MingLiU_HKSCS" w:hint="eastAsia"/>
          <w:szCs w:val="24"/>
        </w:rPr>
        <w:t>．</w:t>
      </w:r>
      <w:r w:rsidRPr="00E10829">
        <w:rPr>
          <w:rFonts w:hAnsi="宋体" w:cs="Times New Roman"/>
          <w:szCs w:val="24"/>
        </w:rPr>
        <w:t>四棱台  D．三棱台</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答案　B</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解析　由三视图可作几何体如图</w:t>
      </w:r>
      <w:r w:rsidRPr="00E10829">
        <w:rPr>
          <w:rFonts w:hAnsi="宋体" w:cs="MingLiU_HKSCS" w:hint="eastAsia"/>
          <w:szCs w:val="24"/>
        </w:rPr>
        <w:t>，</w:t>
      </w:r>
      <w:r w:rsidRPr="00E10829">
        <w:rPr>
          <w:rFonts w:hAnsi="宋体" w:cs="Times New Roman"/>
          <w:szCs w:val="24"/>
        </w:rPr>
        <w:t>可知选B.</w:t>
      </w:r>
    </w:p>
    <w:p w:rsidR="00D53B93" w:rsidRPr="00E10829" w:rsidP="00E10829">
      <w:pPr>
        <w:pStyle w:val="PlainText"/>
        <w:snapToGrid w:val="0"/>
        <w:spacing w:line="360" w:lineRule="auto"/>
        <w:ind w:firstLine="420" w:firstLineChars="200"/>
        <w:jc w:val="center"/>
        <w:rPr>
          <w:rFonts w:hAnsi="宋体" w:cs="Times New Roman"/>
          <w:szCs w:val="24"/>
        </w:rPr>
      </w:pP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2．以下关于几何体的三视图的论述中</w:t>
      </w:r>
      <w:r w:rsidRPr="00E10829">
        <w:rPr>
          <w:rFonts w:hAnsi="宋体" w:cs="MingLiU_HKSCS" w:hint="eastAsia"/>
          <w:szCs w:val="24"/>
        </w:rPr>
        <w:t>，</w:t>
      </w:r>
      <w:r w:rsidRPr="00E10829">
        <w:rPr>
          <w:rFonts w:hAnsi="宋体" w:cs="Times New Roman"/>
          <w:szCs w:val="24"/>
        </w:rPr>
        <w:t>正确的是(　　)</w:t>
      </w:r>
    </w:p>
    <w:p w:rsidR="00D53B93" w:rsidRPr="00E10829" w:rsidP="00E10829">
      <w:pPr>
        <w:pStyle w:val="PlainText"/>
        <w:snapToGrid w:val="0"/>
        <w:spacing w:line="360" w:lineRule="auto"/>
        <w:ind w:firstLine="420" w:firstLineChars="200"/>
        <w:jc w:val="center"/>
        <w:rPr>
          <w:rFonts w:hAnsi="宋体" w:cs="MingLiU_HKSCS"/>
          <w:szCs w:val="24"/>
        </w:rPr>
      </w:pPr>
      <w:r>
        <w:rPr>
          <w:rFonts w:hAnsi="宋体" w:cs="Times New Roman"/>
          <w:szCs w:val="24"/>
        </w:rPr>
        <w:pict>
          <v:shape id="_x0000_i1028" type="#_x0000_t75" style="width:87pt;height:1in">
            <v:imagedata r:id="rId9" r:href="rId10" o:title=""/>
          </v:shape>
        </w:pic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A</w:t>
      </w:r>
      <w:r w:rsidRPr="00E10829">
        <w:rPr>
          <w:rFonts w:hAnsi="宋体" w:cs="MingLiU_HKSCS" w:hint="eastAsia"/>
          <w:szCs w:val="24"/>
        </w:rPr>
        <w:t>．</w:t>
      </w:r>
      <w:r w:rsidRPr="00E10829">
        <w:rPr>
          <w:rFonts w:hAnsi="宋体" w:cs="Times New Roman"/>
          <w:szCs w:val="24"/>
        </w:rPr>
        <w:t>球的三视图总是三个全等的圆</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B</w:t>
      </w:r>
      <w:r w:rsidRPr="00E10829">
        <w:rPr>
          <w:rFonts w:hAnsi="宋体" w:cs="MingLiU_HKSCS" w:hint="eastAsia"/>
          <w:szCs w:val="24"/>
        </w:rPr>
        <w:t>．</w:t>
      </w:r>
      <w:r w:rsidRPr="00E10829">
        <w:rPr>
          <w:rFonts w:hAnsi="宋体" w:cs="Times New Roman"/>
          <w:szCs w:val="24"/>
        </w:rPr>
        <w:t>正方体的三视图总是三个全等的正方形</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C</w:t>
      </w:r>
      <w:r w:rsidRPr="00E10829">
        <w:rPr>
          <w:rFonts w:hAnsi="宋体" w:cs="MingLiU_HKSCS" w:hint="eastAsia"/>
          <w:szCs w:val="24"/>
        </w:rPr>
        <w:t>．</w:t>
      </w:r>
      <w:r w:rsidRPr="00E10829">
        <w:rPr>
          <w:rFonts w:hAnsi="宋体" w:cs="Times New Roman"/>
          <w:szCs w:val="24"/>
        </w:rPr>
        <w:t>水平放置的正四面体的三视图都是正三角形</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D</w:t>
      </w:r>
      <w:r w:rsidRPr="00E10829">
        <w:rPr>
          <w:rFonts w:hAnsi="宋体" w:cs="MingLiU_HKSCS" w:hint="eastAsia"/>
          <w:szCs w:val="24"/>
        </w:rPr>
        <w:t>．</w:t>
      </w:r>
      <w:r w:rsidRPr="00E10829">
        <w:rPr>
          <w:rFonts w:hAnsi="宋体" w:cs="Times New Roman"/>
          <w:szCs w:val="24"/>
        </w:rPr>
        <w:t>水平放置的圆台的俯视图是一个圆</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答案　A</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解析　画几何体的三视图要考虑视角</w:t>
      </w:r>
      <w:r w:rsidRPr="00E10829">
        <w:rPr>
          <w:rFonts w:hAnsi="宋体" w:cs="MingLiU_HKSCS" w:hint="eastAsia"/>
          <w:szCs w:val="24"/>
        </w:rPr>
        <w:t>，</w:t>
      </w:r>
      <w:r w:rsidRPr="00E10829">
        <w:rPr>
          <w:rFonts w:hAnsi="宋体" w:cs="Times New Roman"/>
          <w:szCs w:val="24"/>
        </w:rPr>
        <w:t>但对于球无论选择怎样的视角</w:t>
      </w:r>
      <w:r w:rsidRPr="00E10829">
        <w:rPr>
          <w:rFonts w:hAnsi="宋体" w:cs="MingLiU_HKSCS" w:hint="eastAsia"/>
          <w:szCs w:val="24"/>
        </w:rPr>
        <w:t>，</w:t>
      </w:r>
      <w:r w:rsidRPr="00E10829">
        <w:rPr>
          <w:rFonts w:hAnsi="宋体" w:cs="Times New Roman"/>
          <w:szCs w:val="24"/>
        </w:rPr>
        <w:t>其三视图总是三个全等的圆．</w:t>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3．用一个平行于水平面的平面去截球</w:t>
      </w:r>
      <w:r w:rsidRPr="00E10829">
        <w:rPr>
          <w:rFonts w:hAnsi="宋体" w:cs="MingLiU_HKSCS" w:hint="eastAsia"/>
          <w:szCs w:val="24"/>
        </w:rPr>
        <w:t>，</w:t>
      </w:r>
      <w:r w:rsidRPr="00E10829">
        <w:rPr>
          <w:rFonts w:hAnsi="宋体" w:cs="Times New Roman"/>
          <w:szCs w:val="24"/>
        </w:rPr>
        <w:t>得到如右图所示的几何体</w:t>
      </w:r>
      <w:r w:rsidRPr="00E10829">
        <w:rPr>
          <w:rFonts w:hAnsi="宋体" w:cs="MingLiU_HKSCS" w:hint="eastAsia"/>
          <w:szCs w:val="24"/>
        </w:rPr>
        <w:t>，</w:t>
      </w:r>
      <w:r w:rsidRPr="00E10829">
        <w:rPr>
          <w:rFonts w:hAnsi="宋体" w:cs="Times New Roman"/>
          <w:szCs w:val="24"/>
        </w:rPr>
        <w:t>则它的俯视图是(　　)</w:t>
      </w:r>
    </w:p>
    <w:p w:rsidR="00D53B93" w:rsidRPr="00E10829" w:rsidP="00E10829">
      <w:pPr>
        <w:pStyle w:val="PlainText"/>
        <w:snapToGrid w:val="0"/>
        <w:spacing w:line="360" w:lineRule="auto"/>
        <w:ind w:firstLine="420" w:firstLineChars="200"/>
        <w:jc w:val="center"/>
        <w:rPr>
          <w:rFonts w:hAnsi="宋体" w:cs="MingLiU_HKSCS"/>
          <w:szCs w:val="24"/>
        </w:rPr>
      </w:pPr>
      <w:r>
        <w:rPr>
          <w:rFonts w:hAnsi="宋体" w:cs="Times New Roman"/>
          <w:szCs w:val="24"/>
        </w:rPr>
        <w:pict>
          <v:shape id="_x0000_i1029" type="#_x0000_t75" style="width:60pt;height:60pt">
            <v:imagedata r:id="rId11" r:href="rId12" o:title=""/>
          </v:shape>
        </w:pict>
      </w:r>
    </w:p>
    <w:p w:rsidR="00D53B93" w:rsidRPr="00E10829" w:rsidP="00E10829">
      <w:pPr>
        <w:pStyle w:val="PlainText"/>
        <w:snapToGrid w:val="0"/>
        <w:spacing w:line="360" w:lineRule="auto"/>
        <w:ind w:firstLine="420" w:firstLineChars="200"/>
        <w:rPr>
          <w:rFonts w:hAnsi="宋体" w:cs="MingLiU_HKSCS"/>
          <w:szCs w:val="24"/>
        </w:rPr>
      </w:pPr>
      <w:r>
        <w:rPr>
          <w:rFonts w:hAnsi="宋体" w:cs="Times New Roman"/>
          <w:szCs w:val="24"/>
        </w:rPr>
        <w:pict>
          <v:shape id="_x0000_i1030" type="#_x0000_t75" style="width:212.25pt;height:60pt">
            <v:imagedata r:id="rId13" r:href="rId14" o:title=""/>
          </v:shape>
        </w:pic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答案　B</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解析　俯视图中显然应有一个被遮挡的圆</w:t>
      </w:r>
      <w:r w:rsidRPr="00E10829">
        <w:rPr>
          <w:rFonts w:hAnsi="宋体" w:cs="MingLiU_HKSCS" w:hint="eastAsia"/>
          <w:szCs w:val="24"/>
        </w:rPr>
        <w:t>，</w:t>
      </w:r>
      <w:r w:rsidRPr="00E10829">
        <w:rPr>
          <w:rFonts w:hAnsi="宋体" w:cs="Times New Roman"/>
          <w:szCs w:val="24"/>
        </w:rPr>
        <w:t>所以内圆是虚线</w:t>
      </w:r>
      <w:r w:rsidRPr="00E10829">
        <w:rPr>
          <w:rFonts w:hAnsi="宋体" w:cs="MingLiU_HKSCS" w:hint="eastAsia"/>
          <w:szCs w:val="24"/>
        </w:rPr>
        <w:t>，</w:t>
      </w:r>
      <w:r w:rsidRPr="00E10829">
        <w:rPr>
          <w:rFonts w:hAnsi="宋体" w:cs="Times New Roman"/>
          <w:szCs w:val="24"/>
        </w:rPr>
        <w:t>故选B.</w:t>
      </w:r>
    </w:p>
    <w:p w:rsidR="00D53B93" w:rsidRPr="00E10829" w:rsidP="00E10829">
      <w:pPr>
        <w:pStyle w:val="PlainText"/>
        <w:snapToGrid w:val="0"/>
        <w:spacing w:line="360" w:lineRule="auto"/>
        <w:ind w:firstLine="420" w:firstLineChars="200"/>
        <w:jc w:val="center"/>
        <w:rPr>
          <w:rFonts w:hAnsi="宋体" w:cs="Times New Roman"/>
          <w:szCs w:val="24"/>
        </w:rPr>
      </w:pP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4．用斜二测画法画出的某平面图形的直观图如图</w:t>
      </w:r>
      <w:r w:rsidRPr="00E10829">
        <w:rPr>
          <w:rFonts w:hAnsi="宋体" w:cs="MingLiU_HKSCS" w:hint="eastAsia"/>
          <w:szCs w:val="24"/>
        </w:rPr>
        <w:t>，</w:t>
      </w:r>
      <w:r w:rsidRPr="00E10829">
        <w:rPr>
          <w:rFonts w:hAnsi="宋体" w:cs="Times New Roman"/>
          <w:szCs w:val="24"/>
        </w:rPr>
        <w:t>边</w:t>
      </w:r>
      <w:r w:rsidRPr="00E10829">
        <w:rPr>
          <w:rFonts w:hAnsi="宋体" w:cs="Times New Roman"/>
          <w:i/>
          <w:szCs w:val="24"/>
        </w:rPr>
        <w:t>AB</w:t>
      </w:r>
      <w:r w:rsidRPr="00E10829">
        <w:rPr>
          <w:rFonts w:hAnsi="宋体" w:cs="Times New Roman"/>
          <w:szCs w:val="24"/>
        </w:rPr>
        <w:t>平行于</w:t>
      </w:r>
      <w:r w:rsidRPr="00E10829">
        <w:rPr>
          <w:rFonts w:hAnsi="宋体" w:cs="Times New Roman"/>
          <w:i/>
          <w:szCs w:val="24"/>
        </w:rPr>
        <w:t>y</w:t>
      </w:r>
      <w:r w:rsidRPr="00E10829">
        <w:rPr>
          <w:rFonts w:hAnsi="宋体" w:cs="Times New Roman"/>
          <w:szCs w:val="24"/>
        </w:rPr>
        <w:t>轴</w:t>
      </w:r>
      <w:r w:rsidRPr="00E10829">
        <w:rPr>
          <w:rFonts w:hAnsi="宋体" w:cs="MingLiU_HKSCS" w:hint="eastAsia"/>
          <w:szCs w:val="24"/>
        </w:rPr>
        <w:t>，</w:t>
      </w:r>
      <w:r w:rsidRPr="00E10829">
        <w:rPr>
          <w:rFonts w:hAnsi="宋体" w:cs="Times New Roman"/>
          <w:i/>
          <w:szCs w:val="24"/>
        </w:rPr>
        <w:t>BC</w:t>
      </w:r>
      <w:r w:rsidRPr="00E10829">
        <w:rPr>
          <w:rFonts w:hAnsi="宋体" w:cs="MingLiU_HKSCS" w:hint="eastAsia"/>
          <w:szCs w:val="24"/>
        </w:rPr>
        <w:t>，</w:t>
      </w:r>
      <w:r w:rsidRPr="00E10829">
        <w:rPr>
          <w:rFonts w:hAnsi="宋体" w:cs="Times New Roman"/>
          <w:i/>
          <w:szCs w:val="24"/>
        </w:rPr>
        <w:t>AD</w:t>
      </w:r>
      <w:r w:rsidRPr="00E10829">
        <w:rPr>
          <w:rFonts w:hAnsi="宋体" w:cs="Times New Roman"/>
          <w:szCs w:val="24"/>
        </w:rPr>
        <w:t>平行于</w:t>
      </w:r>
      <w:r w:rsidRPr="00E10829">
        <w:rPr>
          <w:rFonts w:hAnsi="宋体" w:cs="Times New Roman"/>
          <w:i/>
          <w:szCs w:val="24"/>
        </w:rPr>
        <w:t>x</w:t>
      </w:r>
      <w:r w:rsidRPr="00E10829">
        <w:rPr>
          <w:rFonts w:hAnsi="宋体" w:cs="Times New Roman"/>
          <w:szCs w:val="24"/>
        </w:rPr>
        <w:t>轴．已知四边形</w:t>
      </w:r>
      <w:r w:rsidRPr="00E10829">
        <w:rPr>
          <w:rFonts w:hAnsi="宋体" w:cs="Times New Roman"/>
          <w:i/>
          <w:szCs w:val="24"/>
        </w:rPr>
        <w:t>ABCD</w:t>
      </w:r>
      <w:r w:rsidRPr="00E10829">
        <w:rPr>
          <w:rFonts w:hAnsi="宋体" w:cs="Times New Roman"/>
          <w:szCs w:val="24"/>
        </w:rPr>
        <w:t>的面积为2</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r(2)</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 xml:space="preserve"> cm</w:t>
      </w:r>
      <w:r w:rsidRPr="00E10829">
        <w:rPr>
          <w:rFonts w:hAnsi="宋体" w:cs="Times New Roman"/>
          <w:szCs w:val="24"/>
          <w:vertAlign w:val="superscript"/>
        </w:rPr>
        <w:t>2</w:t>
      </w:r>
      <w:r w:rsidRPr="00E10829">
        <w:rPr>
          <w:rFonts w:hAnsi="宋体" w:cs="MingLiU_HKSCS" w:hint="eastAsia"/>
          <w:szCs w:val="24"/>
        </w:rPr>
        <w:t>，</w:t>
      </w:r>
      <w:r w:rsidRPr="00E10829">
        <w:rPr>
          <w:rFonts w:hAnsi="宋体" w:cs="Times New Roman"/>
          <w:szCs w:val="24"/>
        </w:rPr>
        <w:t>则原平面图形的面积为(　　)</w:t>
      </w:r>
    </w:p>
    <w:p w:rsidR="00D53B93" w:rsidRPr="00E10829" w:rsidP="00E10829">
      <w:pPr>
        <w:pStyle w:val="PlainText"/>
        <w:snapToGrid w:val="0"/>
        <w:spacing w:line="360" w:lineRule="auto"/>
        <w:ind w:firstLine="420" w:firstLineChars="200"/>
        <w:jc w:val="center"/>
        <w:rPr>
          <w:rFonts w:hAnsi="宋体" w:cs="MingLiU_HKSCS"/>
          <w:szCs w:val="24"/>
        </w:rPr>
      </w:pPr>
      <w:r>
        <w:rPr>
          <w:rFonts w:hAnsi="宋体" w:cs="Times New Roman"/>
          <w:szCs w:val="24"/>
        </w:rPr>
        <w:pict>
          <v:shape id="_x0000_i1031" type="#_x0000_t75" style="width:90.75pt;height:61.5pt">
            <v:imagedata r:id="rId15" r:href="rId16" o:title=""/>
          </v:shape>
        </w:pict>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A</w:t>
      </w:r>
      <w:r w:rsidRPr="00E10829">
        <w:rPr>
          <w:rFonts w:hAnsi="宋体" w:cs="MingLiU_HKSCS" w:hint="eastAsia"/>
          <w:szCs w:val="24"/>
        </w:rPr>
        <w:t>．</w:t>
      </w:r>
      <w:smartTag w:uri="urn:schemas-microsoft-com:office:smarttags" w:element="chmetcnv">
        <w:smartTagPr>
          <w:attr w:name="HasSpace" w:val="True"/>
          <w:attr w:name="Negative" w:val="False"/>
          <w:attr w:name="NumberType" w:val="1"/>
          <w:attr w:name="SourceValue" w:val="4"/>
          <w:attr w:name="TCSC" w:val="0"/>
          <w:attr w:name="UnitName" w:val="cm"/>
        </w:smartTagPr>
        <w:r w:rsidRPr="00E10829">
          <w:rPr>
            <w:rFonts w:hAnsi="宋体" w:cs="Times New Roman"/>
            <w:szCs w:val="24"/>
          </w:rPr>
          <w:t>4 cm</w:t>
        </w:r>
      </w:smartTag>
      <w:r w:rsidRPr="00E10829">
        <w:rPr>
          <w:rFonts w:hAnsi="宋体" w:cs="Times New Roman"/>
          <w:szCs w:val="24"/>
          <w:vertAlign w:val="superscript"/>
        </w:rPr>
        <w:t>2</w:t>
      </w:r>
      <w:r w:rsidRPr="00E10829">
        <w:rPr>
          <w:rFonts w:hAnsi="宋体" w:cs="Times New Roman"/>
          <w:szCs w:val="24"/>
        </w:rPr>
        <w:t xml:space="preserve">  B．4</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r(2)</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 xml:space="preserve"> cm</w:t>
      </w:r>
      <w:r w:rsidRPr="00E10829">
        <w:rPr>
          <w:rFonts w:hAnsi="宋体" w:cs="Times New Roman"/>
          <w:szCs w:val="24"/>
          <w:vertAlign w:val="superscript"/>
        </w:rPr>
        <w:t>2</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C．</w:t>
      </w:r>
      <w:smartTag w:uri="urn:schemas-microsoft-com:office:smarttags" w:element="chmetcnv">
        <w:smartTagPr>
          <w:attr w:name="HasSpace" w:val="True"/>
          <w:attr w:name="Negative" w:val="False"/>
          <w:attr w:name="NumberType" w:val="1"/>
          <w:attr w:name="SourceValue" w:val="8"/>
          <w:attr w:name="TCSC" w:val="0"/>
          <w:attr w:name="UnitName" w:val="cm"/>
        </w:smartTagPr>
        <w:r w:rsidRPr="00E10829">
          <w:rPr>
            <w:rFonts w:hAnsi="宋体" w:cs="Times New Roman"/>
            <w:szCs w:val="24"/>
          </w:rPr>
          <w:t>8 cm</w:t>
        </w:r>
      </w:smartTag>
      <w:r w:rsidRPr="00E10829">
        <w:rPr>
          <w:rFonts w:hAnsi="宋体" w:cs="Times New Roman"/>
          <w:szCs w:val="24"/>
          <w:vertAlign w:val="superscript"/>
        </w:rPr>
        <w:t>2</w:t>
      </w:r>
      <w:r w:rsidRPr="00E10829">
        <w:rPr>
          <w:rFonts w:hAnsi="宋体" w:cs="Times New Roman"/>
          <w:szCs w:val="24"/>
        </w:rPr>
        <w:t xml:space="preserve">  D．8</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r(2)</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 xml:space="preserve"> cm</w:t>
      </w:r>
      <w:r w:rsidRPr="00E10829">
        <w:rPr>
          <w:rFonts w:hAnsi="宋体" w:cs="Times New Roman"/>
          <w:szCs w:val="24"/>
          <w:vertAlign w:val="superscript"/>
        </w:rPr>
        <w:t>2</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答案　C</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解析　依题意可知</w:t>
      </w:r>
      <w:r w:rsidRPr="00E10829">
        <w:rPr>
          <w:rFonts w:hAnsi="宋体" w:cs="宋体" w:hint="eastAsia"/>
          <w:szCs w:val="24"/>
        </w:rPr>
        <w:t>∠</w:t>
      </w:r>
      <w:r w:rsidRPr="00E10829">
        <w:rPr>
          <w:rFonts w:hAnsi="宋体" w:cs="Times New Roman"/>
          <w:i/>
          <w:szCs w:val="24"/>
        </w:rPr>
        <w:t>BAD</w:t>
      </w:r>
      <w:r w:rsidRPr="00E10829">
        <w:rPr>
          <w:rFonts w:hAnsi="宋体" w:cs="Times New Roman"/>
          <w:szCs w:val="24"/>
        </w:rPr>
        <w:t>＝45°</w:t>
      </w:r>
      <w:r w:rsidRPr="00E10829">
        <w:rPr>
          <w:rFonts w:hAnsi="宋体" w:cs="MingLiU_HKSCS" w:hint="eastAsia"/>
          <w:szCs w:val="24"/>
        </w:rPr>
        <w:t>，</w:t>
      </w:r>
      <w:r w:rsidRPr="00E10829">
        <w:rPr>
          <w:rFonts w:hAnsi="宋体" w:cs="Times New Roman"/>
          <w:szCs w:val="24"/>
        </w:rPr>
        <w:t>则原平面图形为直角梯形</w:t>
      </w:r>
      <w:r w:rsidRPr="00E10829">
        <w:rPr>
          <w:rFonts w:hAnsi="宋体" w:cs="MingLiU_HKSCS" w:hint="eastAsia"/>
          <w:szCs w:val="24"/>
        </w:rPr>
        <w:t>，</w:t>
      </w:r>
      <w:r w:rsidRPr="00E10829">
        <w:rPr>
          <w:rFonts w:hAnsi="宋体" w:cs="Times New Roman"/>
          <w:szCs w:val="24"/>
        </w:rPr>
        <w:t>上下底面的长与</w:t>
      </w:r>
      <w:r w:rsidRPr="00E10829">
        <w:rPr>
          <w:rFonts w:hAnsi="宋体" w:cs="Times New Roman"/>
          <w:i/>
          <w:szCs w:val="24"/>
        </w:rPr>
        <w:t>BC</w:t>
      </w:r>
      <w:r w:rsidRPr="00E10829">
        <w:rPr>
          <w:rFonts w:hAnsi="宋体" w:cs="MingLiU_HKSCS" w:hint="eastAsia"/>
          <w:szCs w:val="24"/>
        </w:rPr>
        <w:t>，</w:t>
      </w:r>
      <w:r w:rsidRPr="00E10829">
        <w:rPr>
          <w:rFonts w:hAnsi="宋体" w:cs="Times New Roman"/>
          <w:i/>
          <w:szCs w:val="24"/>
        </w:rPr>
        <w:t>AD</w:t>
      </w:r>
      <w:r w:rsidRPr="00E10829">
        <w:rPr>
          <w:rFonts w:hAnsi="宋体" w:cs="Times New Roman"/>
          <w:szCs w:val="24"/>
        </w:rPr>
        <w:t>相等</w:t>
      </w:r>
      <w:r w:rsidRPr="00E10829">
        <w:rPr>
          <w:rFonts w:hAnsi="宋体" w:cs="MingLiU_HKSCS" w:hint="eastAsia"/>
          <w:szCs w:val="24"/>
        </w:rPr>
        <w:t>，</w:t>
      </w:r>
      <w:r w:rsidRPr="00E10829">
        <w:rPr>
          <w:rFonts w:hAnsi="宋体" w:cs="Times New Roman"/>
          <w:szCs w:val="24"/>
        </w:rPr>
        <w:t>高为梯形</w:t>
      </w:r>
      <w:r w:rsidRPr="00E10829">
        <w:rPr>
          <w:rFonts w:hAnsi="宋体" w:cs="Times New Roman"/>
          <w:i/>
          <w:szCs w:val="24"/>
        </w:rPr>
        <w:t>ABCD</w:t>
      </w:r>
      <w:r w:rsidRPr="00E10829">
        <w:rPr>
          <w:rFonts w:hAnsi="宋体" w:cs="Times New Roman"/>
          <w:szCs w:val="24"/>
        </w:rPr>
        <w:t>的高的2</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r(2)</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倍</w:t>
      </w:r>
      <w:r w:rsidRPr="00E10829">
        <w:rPr>
          <w:rFonts w:hAnsi="宋体" w:cs="MingLiU_HKSCS" w:hint="eastAsia"/>
          <w:szCs w:val="24"/>
        </w:rPr>
        <w:t>，</w:t>
      </w:r>
      <w:r w:rsidRPr="00E10829">
        <w:rPr>
          <w:rFonts w:hAnsi="宋体" w:cs="Times New Roman"/>
          <w:szCs w:val="24"/>
        </w:rPr>
        <w:t>所以原平面图形的面积为</w:t>
      </w:r>
      <w:smartTag w:uri="urn:schemas-microsoft-com:office:smarttags" w:element="chmetcnv">
        <w:smartTagPr>
          <w:attr w:name="HasSpace" w:val="True"/>
          <w:attr w:name="Negative" w:val="False"/>
          <w:attr w:name="NumberType" w:val="1"/>
          <w:attr w:name="SourceValue" w:val="8"/>
          <w:attr w:name="TCSC" w:val="0"/>
          <w:attr w:name="UnitName" w:val="cm"/>
        </w:smartTagPr>
        <w:r w:rsidRPr="00E10829">
          <w:rPr>
            <w:rFonts w:hAnsi="宋体" w:cs="Times New Roman"/>
            <w:szCs w:val="24"/>
          </w:rPr>
          <w:t>8 cm</w:t>
        </w:r>
      </w:smartTag>
      <w:r w:rsidRPr="00E10829">
        <w:rPr>
          <w:rFonts w:hAnsi="宋体" w:cs="Times New Roman"/>
          <w:szCs w:val="24"/>
          <w:vertAlign w:val="superscript"/>
        </w:rPr>
        <w:t>2</w:t>
      </w:r>
      <w:r w:rsidRPr="00E10829">
        <w:rPr>
          <w:rFonts w:hAnsi="宋体" w:cs="Times New Roman"/>
          <w:szCs w:val="24"/>
        </w:rPr>
        <w:t>.</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5</w:t>
      </w:r>
      <w:r w:rsidRPr="00E10829">
        <w:rPr>
          <w:rFonts w:hAnsi="宋体" w:cs="MingLiU_HKSCS" w:hint="eastAsia"/>
          <w:szCs w:val="24"/>
        </w:rPr>
        <w:t>．</w:t>
      </w:r>
      <w:r w:rsidRPr="00E10829">
        <w:rPr>
          <w:rFonts w:hAnsi="宋体" w:cs="Times New Roman"/>
          <w:szCs w:val="24"/>
        </w:rPr>
        <w:t>给出下列命题：</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宋体" w:hint="eastAsia"/>
          <w:szCs w:val="24"/>
        </w:rPr>
        <w:t>①</w:t>
      </w:r>
      <w:r w:rsidRPr="00E10829">
        <w:rPr>
          <w:rFonts w:hAnsi="宋体" w:cs="Times New Roman"/>
          <w:szCs w:val="24"/>
        </w:rPr>
        <w:t>在圆柱的上</w:t>
      </w:r>
      <w:r w:rsidRPr="00E10829">
        <w:rPr>
          <w:rFonts w:hAnsi="宋体" w:cs="MingLiU_HKSCS" w:hint="eastAsia"/>
          <w:szCs w:val="24"/>
        </w:rPr>
        <w:t>、</w:t>
      </w:r>
      <w:r w:rsidRPr="00E10829">
        <w:rPr>
          <w:rFonts w:hAnsi="宋体" w:cs="Times New Roman"/>
          <w:szCs w:val="24"/>
        </w:rPr>
        <w:t>下底面的圆周上各取一点</w:t>
      </w:r>
      <w:r w:rsidRPr="00E10829">
        <w:rPr>
          <w:rFonts w:hAnsi="宋体" w:cs="MingLiU_HKSCS" w:hint="eastAsia"/>
          <w:szCs w:val="24"/>
        </w:rPr>
        <w:t>，</w:t>
      </w:r>
      <w:r w:rsidRPr="00E10829">
        <w:rPr>
          <w:rFonts w:hAnsi="宋体" w:cs="Times New Roman"/>
          <w:szCs w:val="24"/>
        </w:rPr>
        <w:t>则这两点的连线是圆柱的母线；</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宋体" w:hint="eastAsia"/>
          <w:szCs w:val="24"/>
        </w:rPr>
        <w:t>②</w:t>
      </w:r>
      <w:r w:rsidRPr="00E10829">
        <w:rPr>
          <w:rFonts w:hAnsi="宋体" w:cs="Times New Roman"/>
          <w:szCs w:val="24"/>
        </w:rPr>
        <w:t>有一个面是多边形</w:t>
      </w:r>
      <w:r w:rsidRPr="00E10829">
        <w:rPr>
          <w:rFonts w:hAnsi="宋体" w:cs="MingLiU_HKSCS" w:hint="eastAsia"/>
          <w:szCs w:val="24"/>
        </w:rPr>
        <w:t>，</w:t>
      </w:r>
      <w:r w:rsidRPr="00E10829">
        <w:rPr>
          <w:rFonts w:hAnsi="宋体" w:cs="Times New Roman"/>
          <w:szCs w:val="24"/>
        </w:rPr>
        <w:t>其余各面都是三角形的几何体是棱锥；</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宋体" w:hint="eastAsia"/>
          <w:szCs w:val="24"/>
        </w:rPr>
        <w:t>③</w:t>
      </w:r>
      <w:r w:rsidRPr="00E10829">
        <w:rPr>
          <w:rFonts w:hAnsi="宋体" w:cs="Times New Roman"/>
          <w:szCs w:val="24"/>
        </w:rPr>
        <w:t>直角三角形绕其任一边所在直线旋转一周所形成的几何体都是圆锥；</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宋体" w:hint="eastAsia"/>
          <w:szCs w:val="24"/>
        </w:rPr>
        <w:t>④</w:t>
      </w:r>
      <w:r w:rsidRPr="00E10829">
        <w:rPr>
          <w:rFonts w:hAnsi="宋体" w:cs="Times New Roman"/>
          <w:szCs w:val="24"/>
        </w:rPr>
        <w:t>棱台的上</w:t>
      </w:r>
      <w:r w:rsidRPr="00E10829">
        <w:rPr>
          <w:rFonts w:hAnsi="宋体" w:cs="MingLiU_HKSCS" w:hint="eastAsia"/>
          <w:szCs w:val="24"/>
        </w:rPr>
        <w:t>、</w:t>
      </w:r>
      <w:r w:rsidRPr="00E10829">
        <w:rPr>
          <w:rFonts w:hAnsi="宋体" w:cs="Times New Roman"/>
          <w:szCs w:val="24"/>
        </w:rPr>
        <w:t>下底面可以不相似</w:t>
      </w:r>
      <w:r w:rsidRPr="00E10829">
        <w:rPr>
          <w:rFonts w:hAnsi="宋体" w:cs="MingLiU_HKSCS" w:hint="eastAsia"/>
          <w:szCs w:val="24"/>
        </w:rPr>
        <w:t>，</w:t>
      </w:r>
      <w:r w:rsidRPr="00E10829">
        <w:rPr>
          <w:rFonts w:hAnsi="宋体" w:cs="Times New Roman"/>
          <w:szCs w:val="24"/>
        </w:rPr>
        <w:t>但侧棱长一定相等．</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其中正确命题的个数是(　　)</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A</w:t>
      </w:r>
      <w:r w:rsidRPr="00E10829">
        <w:rPr>
          <w:rFonts w:hAnsi="宋体" w:cs="MingLiU_HKSCS" w:hint="eastAsia"/>
          <w:szCs w:val="24"/>
        </w:rPr>
        <w:t>．</w:t>
      </w:r>
      <w:r w:rsidRPr="00E10829">
        <w:rPr>
          <w:rFonts w:hAnsi="宋体" w:cs="Times New Roman"/>
          <w:szCs w:val="24"/>
        </w:rPr>
        <w:t>0  B．</w:t>
      </w:r>
      <w:smartTag w:uri="urn:schemas-microsoft-com:office:smarttags" w:element="chmetcnv">
        <w:smartTagPr>
          <w:attr w:name="HasSpace" w:val="True"/>
          <w:attr w:name="Negative" w:val="False"/>
          <w:attr w:name="NumberType" w:val="1"/>
          <w:attr w:name="SourceValue" w:val="1"/>
          <w:attr w:name="TCSC" w:val="0"/>
          <w:attr w:name="UnitName" w:val="C"/>
        </w:smartTagPr>
        <w:r w:rsidRPr="00E10829">
          <w:rPr>
            <w:rFonts w:hAnsi="宋体" w:cs="Times New Roman"/>
            <w:szCs w:val="24"/>
          </w:rPr>
          <w:t>1  C</w:t>
        </w:r>
      </w:smartTag>
      <w:r w:rsidRPr="00E10829">
        <w:rPr>
          <w:rFonts w:hAnsi="宋体" w:cs="Times New Roman"/>
          <w:szCs w:val="24"/>
        </w:rPr>
        <w:t>．2  D．3</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答案　A</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解析　</w:t>
      </w:r>
      <w:r w:rsidRPr="00E10829">
        <w:rPr>
          <w:rFonts w:hAnsi="宋体" w:cs="宋体" w:hint="eastAsia"/>
          <w:szCs w:val="24"/>
        </w:rPr>
        <w:t>①</w:t>
      </w:r>
      <w:r w:rsidRPr="00E10829">
        <w:rPr>
          <w:rFonts w:hAnsi="宋体" w:cs="Times New Roman"/>
          <w:szCs w:val="24"/>
        </w:rPr>
        <w:t>错误</w:t>
      </w:r>
      <w:r w:rsidRPr="00E10829">
        <w:rPr>
          <w:rFonts w:hAnsi="宋体" w:cs="MingLiU_HKSCS" w:hint="eastAsia"/>
          <w:szCs w:val="24"/>
        </w:rPr>
        <w:t>，</w:t>
      </w:r>
      <w:r w:rsidRPr="00E10829">
        <w:rPr>
          <w:rFonts w:hAnsi="宋体" w:cs="Times New Roman"/>
          <w:szCs w:val="24"/>
        </w:rPr>
        <w:t>只有这两点的连线平行于旋转轴时才是母线；</w:t>
      </w:r>
      <w:r w:rsidRPr="00E10829">
        <w:rPr>
          <w:rFonts w:hAnsi="宋体" w:cs="宋体" w:hint="eastAsia"/>
          <w:szCs w:val="24"/>
        </w:rPr>
        <w:t>②</w:t>
      </w:r>
      <w:r w:rsidRPr="00E10829">
        <w:rPr>
          <w:rFonts w:hAnsi="宋体" w:cs="Times New Roman"/>
          <w:szCs w:val="24"/>
        </w:rPr>
        <w:t>错误</w:t>
      </w:r>
      <w:r w:rsidRPr="00E10829">
        <w:rPr>
          <w:rFonts w:hAnsi="宋体" w:cs="MingLiU_HKSCS" w:hint="eastAsia"/>
          <w:szCs w:val="24"/>
        </w:rPr>
        <w:t>，</w:t>
      </w:r>
      <w:r w:rsidRPr="00E10829">
        <w:rPr>
          <w:rFonts w:hAnsi="宋体" w:cs="Times New Roman"/>
          <w:szCs w:val="24"/>
        </w:rPr>
        <w:t>因为“其余各面</w:t>
      </w:r>
      <w:r w:rsidRPr="00E10829">
        <w:rPr>
          <w:rFonts w:hAnsi="宋体" w:cs="Times New Roman"/>
          <w:szCs w:val="24"/>
        </w:rPr>
        <w:t>都是三角形”并不等价于“其余各面都是有一个公共顶点的三角形”</w:t>
      </w:r>
      <w:r w:rsidRPr="00E10829">
        <w:rPr>
          <w:rFonts w:hAnsi="宋体" w:cs="MingLiU_HKSCS" w:hint="eastAsia"/>
          <w:szCs w:val="24"/>
        </w:rPr>
        <w:t>，</w:t>
      </w:r>
      <w:r w:rsidRPr="00E10829">
        <w:rPr>
          <w:rFonts w:hAnsi="宋体" w:cs="Times New Roman"/>
          <w:szCs w:val="24"/>
        </w:rPr>
        <w:t>如图1所示；</w:t>
      </w:r>
      <w:r w:rsidRPr="00E10829">
        <w:rPr>
          <w:rFonts w:hAnsi="宋体" w:cs="宋体" w:hint="eastAsia"/>
          <w:szCs w:val="24"/>
        </w:rPr>
        <w:t>③</w:t>
      </w:r>
      <w:r w:rsidRPr="00E10829">
        <w:rPr>
          <w:rFonts w:hAnsi="宋体" w:cs="Times New Roman"/>
          <w:szCs w:val="24"/>
        </w:rPr>
        <w:t>错误</w:t>
      </w:r>
      <w:r w:rsidRPr="00E10829">
        <w:rPr>
          <w:rFonts w:hAnsi="宋体" w:cs="MingLiU_HKSCS" w:hint="eastAsia"/>
          <w:szCs w:val="24"/>
        </w:rPr>
        <w:t>，</w:t>
      </w:r>
      <w:r w:rsidRPr="00E10829">
        <w:rPr>
          <w:rFonts w:hAnsi="宋体" w:cs="Times New Roman"/>
          <w:szCs w:val="24"/>
        </w:rPr>
        <w:t>当以斜边所在直线为旋转轴时</w:t>
      </w:r>
      <w:r w:rsidRPr="00E10829">
        <w:rPr>
          <w:rFonts w:hAnsi="宋体" w:cs="MingLiU_HKSCS" w:hint="eastAsia"/>
          <w:szCs w:val="24"/>
        </w:rPr>
        <w:t>，</w:t>
      </w:r>
      <w:r w:rsidRPr="00E10829">
        <w:rPr>
          <w:rFonts w:hAnsi="宋体" w:cs="Times New Roman"/>
          <w:szCs w:val="24"/>
        </w:rPr>
        <w:t>其余两边旋转形成的面所围成的几何体不是圆锥</w:t>
      </w:r>
      <w:r w:rsidRPr="00E10829">
        <w:rPr>
          <w:rFonts w:hAnsi="宋体" w:cs="MingLiU_HKSCS" w:hint="eastAsia"/>
          <w:szCs w:val="24"/>
        </w:rPr>
        <w:t>，</w:t>
      </w:r>
      <w:r w:rsidRPr="00E10829">
        <w:rPr>
          <w:rFonts w:hAnsi="宋体" w:cs="Times New Roman"/>
          <w:szCs w:val="24"/>
        </w:rPr>
        <w:t>如图2所示</w:t>
      </w:r>
      <w:r w:rsidRPr="00E10829">
        <w:rPr>
          <w:rFonts w:hAnsi="宋体" w:cs="MingLiU_HKSCS" w:hint="eastAsia"/>
          <w:szCs w:val="24"/>
        </w:rPr>
        <w:t>，</w:t>
      </w:r>
      <w:r w:rsidRPr="00E10829">
        <w:rPr>
          <w:rFonts w:hAnsi="宋体" w:cs="Times New Roman"/>
          <w:szCs w:val="24"/>
        </w:rPr>
        <w:t>它是由两个同底圆锥组成的几何体；</w:t>
      </w:r>
      <w:r w:rsidRPr="00E10829">
        <w:rPr>
          <w:rFonts w:hAnsi="宋体" w:cs="宋体" w:hint="eastAsia"/>
          <w:szCs w:val="24"/>
        </w:rPr>
        <w:t>④</w:t>
      </w:r>
      <w:r w:rsidRPr="00E10829">
        <w:rPr>
          <w:rFonts w:hAnsi="宋体" w:cs="Times New Roman"/>
          <w:szCs w:val="24"/>
        </w:rPr>
        <w:t>错误</w:t>
      </w:r>
      <w:r w:rsidRPr="00E10829">
        <w:rPr>
          <w:rFonts w:hAnsi="宋体" w:cs="MingLiU_HKSCS" w:hint="eastAsia"/>
          <w:szCs w:val="24"/>
        </w:rPr>
        <w:t>，</w:t>
      </w:r>
      <w:r w:rsidRPr="00E10829">
        <w:rPr>
          <w:rFonts w:hAnsi="宋体" w:cs="Times New Roman"/>
          <w:szCs w:val="24"/>
        </w:rPr>
        <w:t>棱台的上</w:t>
      </w:r>
      <w:r w:rsidRPr="00E10829">
        <w:rPr>
          <w:rFonts w:hAnsi="宋体" w:cs="MingLiU_HKSCS" w:hint="eastAsia"/>
          <w:szCs w:val="24"/>
        </w:rPr>
        <w:t>、</w:t>
      </w:r>
      <w:r w:rsidRPr="00E10829">
        <w:rPr>
          <w:rFonts w:hAnsi="宋体" w:cs="Times New Roman"/>
          <w:szCs w:val="24"/>
        </w:rPr>
        <w:t>下底面是相似且对应边平行的多边形</w:t>
      </w:r>
      <w:r w:rsidRPr="00E10829">
        <w:rPr>
          <w:rFonts w:hAnsi="宋体" w:cs="MingLiU_HKSCS" w:hint="eastAsia"/>
          <w:szCs w:val="24"/>
        </w:rPr>
        <w:t>，</w:t>
      </w:r>
      <w:r w:rsidRPr="00E10829">
        <w:rPr>
          <w:rFonts w:hAnsi="宋体" w:cs="Times New Roman"/>
          <w:szCs w:val="24"/>
        </w:rPr>
        <w:t>各侧棱延长线交于一点</w:t>
      </w:r>
      <w:r w:rsidRPr="00E10829">
        <w:rPr>
          <w:rFonts w:hAnsi="宋体" w:cs="MingLiU_HKSCS" w:hint="eastAsia"/>
          <w:szCs w:val="24"/>
        </w:rPr>
        <w:t>，</w:t>
      </w:r>
      <w:r w:rsidRPr="00E10829">
        <w:rPr>
          <w:rFonts w:hAnsi="宋体" w:cs="Times New Roman"/>
          <w:szCs w:val="24"/>
        </w:rPr>
        <w:t>但是侧棱长不一定相等．</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2" type="#_x0000_t75" style="width:174pt;height:90.75pt">
            <v:imagedata r:id="rId17" r:href="rId18" o:title=""/>
          </v:shape>
        </w:pic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6．如图</w:t>
      </w:r>
      <w:r w:rsidRPr="00E10829">
        <w:rPr>
          <w:rFonts w:hAnsi="宋体" w:cs="MingLiU_HKSCS" w:hint="eastAsia"/>
          <w:szCs w:val="24"/>
        </w:rPr>
        <w:t>，</w:t>
      </w:r>
      <w:r w:rsidRPr="00E10829">
        <w:rPr>
          <w:rFonts w:hAnsi="宋体" w:cs="Times New Roman"/>
          <w:szCs w:val="24"/>
        </w:rPr>
        <w:t>网格纸的各小格都是正方形</w:t>
      </w:r>
      <w:r w:rsidRPr="00E10829">
        <w:rPr>
          <w:rFonts w:hAnsi="宋体" w:cs="MingLiU_HKSCS" w:hint="eastAsia"/>
          <w:szCs w:val="24"/>
        </w:rPr>
        <w:t>，</w:t>
      </w:r>
      <w:r w:rsidRPr="00E10829">
        <w:rPr>
          <w:rFonts w:hAnsi="宋体" w:cs="Times New Roman"/>
          <w:szCs w:val="24"/>
        </w:rPr>
        <w:t>粗实线画出的是一个几何体的三视图</w:t>
      </w:r>
      <w:r w:rsidRPr="00E10829">
        <w:rPr>
          <w:rFonts w:hAnsi="宋体" w:cs="MingLiU_HKSCS" w:hint="eastAsia"/>
          <w:szCs w:val="24"/>
        </w:rPr>
        <w:t>，</w:t>
      </w:r>
      <w:r w:rsidRPr="00E10829">
        <w:rPr>
          <w:rFonts w:hAnsi="宋体" w:cs="Times New Roman"/>
          <w:szCs w:val="24"/>
        </w:rPr>
        <w:t>则这个几何体是(　　)</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3" type="#_x0000_t75" style="width:87pt;height:84pt">
            <v:imagedata r:id="rId19" r:href="rId20" o:title=""/>
          </v:shape>
        </w:pic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A．三棱锥  B．三棱柱</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C</w:t>
      </w:r>
      <w:r w:rsidRPr="00E10829">
        <w:rPr>
          <w:rFonts w:hAnsi="宋体" w:cs="MingLiU_HKSCS" w:hint="eastAsia"/>
          <w:szCs w:val="24"/>
        </w:rPr>
        <w:t>．</w:t>
      </w:r>
      <w:r w:rsidRPr="00E10829">
        <w:rPr>
          <w:rFonts w:hAnsi="宋体" w:cs="Times New Roman"/>
          <w:szCs w:val="24"/>
        </w:rPr>
        <w:t>四棱锥  D．四棱柱</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答案　B</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解析　由三视图可知该几何体应为横向放置的三棱柱(如图所示)．故选B.</w:t>
      </w:r>
    </w:p>
    <w:p w:rsidR="00D53B93" w:rsidRPr="00E10829" w:rsidP="00E10829">
      <w:pPr>
        <w:pStyle w:val="PlainText"/>
        <w:snapToGrid w:val="0"/>
        <w:spacing w:line="360" w:lineRule="auto"/>
        <w:ind w:firstLine="420" w:firstLineChars="200"/>
        <w:jc w:val="center"/>
        <w:rPr>
          <w:rFonts w:hAnsi="宋体" w:cs="Times New Roman"/>
          <w:szCs w:val="24"/>
        </w:rPr>
      </w:pP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7．某几何体的正视图和侧视图均如图所示</w:t>
      </w:r>
      <w:r w:rsidRPr="00E10829">
        <w:rPr>
          <w:rFonts w:hAnsi="宋体" w:cs="MingLiU_HKSCS" w:hint="eastAsia"/>
          <w:szCs w:val="24"/>
        </w:rPr>
        <w:t>，</w:t>
      </w:r>
      <w:r w:rsidRPr="00E10829">
        <w:rPr>
          <w:rFonts w:hAnsi="宋体" w:cs="Times New Roman"/>
          <w:szCs w:val="24"/>
        </w:rPr>
        <w:t>则该几何体的俯视图不可能是(　　)</w:t>
      </w:r>
    </w:p>
    <w:p w:rsidR="00D53B93" w:rsidRPr="00E10829" w:rsidP="00E10829">
      <w:pPr>
        <w:pStyle w:val="PlainText"/>
        <w:snapToGrid w:val="0"/>
        <w:spacing w:line="360" w:lineRule="auto"/>
        <w:ind w:firstLine="420" w:firstLineChars="200"/>
        <w:jc w:val="center"/>
        <w:rPr>
          <w:rFonts w:hAnsi="宋体" w:cs="MingLiU_HKSCS"/>
          <w:szCs w:val="24"/>
        </w:rPr>
      </w:pPr>
      <w:r>
        <w:rPr>
          <w:rFonts w:hAnsi="宋体" w:cs="Times New Roman"/>
          <w:szCs w:val="24"/>
        </w:rPr>
        <w:pict>
          <v:shape id="_x0000_i1034" type="#_x0000_t75" style="width:93.75pt;height:63.75pt">
            <v:imagedata r:id="rId21" r:href="rId22" o:title=""/>
          </v:shape>
        </w:pic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5" type="#_x0000_t75" style="width:63.75pt;height:87pt">
            <v:imagedata r:id="rId23" r:href="rId24" o:title=""/>
          </v:shape>
        </w:pic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6" type="#_x0000_t75" style="width:224.25pt;height:69pt">
            <v:imagedata r:id="rId25" r:href="rId26" o:title=""/>
          </v:shape>
        </w:pic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答案　D</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解析　A图是两个圆柱的组合体的俯视图；B图是一个四棱柱与一个圆柱的组合体的俯视图；C图是一个底面为等腰直角三角形的三棱柱与一个四棱柱的组合体的俯视图</w:t>
      </w:r>
      <w:r w:rsidRPr="00E10829">
        <w:rPr>
          <w:rFonts w:hAnsi="宋体" w:cs="MingLiU_HKSCS" w:hint="eastAsia"/>
          <w:szCs w:val="24"/>
        </w:rPr>
        <w:t>，</w:t>
      </w:r>
      <w:r w:rsidRPr="00E10829">
        <w:rPr>
          <w:rFonts w:hAnsi="宋体" w:cs="Times New Roman"/>
          <w:szCs w:val="24"/>
        </w:rPr>
        <w:t>采用排除法</w:t>
      </w:r>
      <w:r w:rsidRPr="00E10829">
        <w:rPr>
          <w:rFonts w:hAnsi="宋体" w:cs="MingLiU_HKSCS" w:hint="eastAsia"/>
          <w:szCs w:val="24"/>
        </w:rPr>
        <w:t>，</w:t>
      </w:r>
      <w:r w:rsidRPr="00E10829">
        <w:rPr>
          <w:rFonts w:hAnsi="宋体" w:cs="Times New Roman"/>
          <w:szCs w:val="24"/>
        </w:rPr>
        <w:t>故选D.</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8</w:t>
      </w:r>
      <w:r w:rsidRPr="00E10829">
        <w:rPr>
          <w:rFonts w:hAnsi="宋体" w:cs="MingLiU_HKSCS" w:hint="eastAsia"/>
          <w:szCs w:val="24"/>
        </w:rPr>
        <w:t>．</w:t>
      </w:r>
      <w:r w:rsidRPr="00E10829">
        <w:rPr>
          <w:rFonts w:hAnsi="宋体" w:cs="Times New Roman"/>
          <w:szCs w:val="24"/>
        </w:rPr>
        <w:t>将正方体(如图a所示)截去两个三棱锥</w:t>
      </w:r>
      <w:r w:rsidRPr="00E10829">
        <w:rPr>
          <w:rFonts w:hAnsi="宋体" w:cs="MingLiU_HKSCS" w:hint="eastAsia"/>
          <w:szCs w:val="24"/>
        </w:rPr>
        <w:t>，</w:t>
      </w:r>
      <w:r w:rsidRPr="00E10829">
        <w:rPr>
          <w:rFonts w:hAnsi="宋体" w:cs="Times New Roman"/>
          <w:szCs w:val="24"/>
        </w:rPr>
        <w:t>得到图b所示的几何体</w:t>
      </w:r>
      <w:r w:rsidRPr="00E10829">
        <w:rPr>
          <w:rFonts w:hAnsi="宋体" w:cs="MingLiU_HKSCS" w:hint="eastAsia"/>
          <w:szCs w:val="24"/>
        </w:rPr>
        <w:t>，</w:t>
      </w:r>
      <w:r w:rsidRPr="00E10829">
        <w:rPr>
          <w:rFonts w:hAnsi="宋体" w:cs="Times New Roman"/>
          <w:szCs w:val="24"/>
        </w:rPr>
        <w:t>则该几何体的侧视图为(　　)</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7" type="#_x0000_t75" style="width:165.75pt;height:85.5pt">
            <v:imagedata r:id="rId27" r:href="rId28" o:title=""/>
          </v:shape>
        </w:pic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8" type="#_x0000_t75" style="width:219pt;height:58.5pt">
            <v:imagedata r:id="rId29" r:href="rId30" o:title=""/>
          </v:shape>
        </w:pic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答案　B</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解析　还原正方体后</w:t>
      </w:r>
      <w:r w:rsidRPr="00E10829">
        <w:rPr>
          <w:rFonts w:hAnsi="宋体" w:cs="MingLiU_HKSCS" w:hint="eastAsia"/>
          <w:szCs w:val="24"/>
        </w:rPr>
        <w:t>，</w:t>
      </w:r>
      <w:r w:rsidRPr="00E10829">
        <w:rPr>
          <w:rFonts w:hAnsi="宋体" w:cs="Times New Roman"/>
          <w:szCs w:val="24"/>
        </w:rPr>
        <w:t>将</w:t>
      </w:r>
      <w:r w:rsidRPr="00E10829">
        <w:rPr>
          <w:rFonts w:hAnsi="宋体" w:cs="Times New Roman"/>
          <w:i/>
          <w:szCs w:val="24"/>
        </w:rPr>
        <w:t>D</w:t>
      </w:r>
      <w:r w:rsidRPr="00E10829">
        <w:rPr>
          <w:rFonts w:hAnsi="宋体" w:cs="Times New Roman"/>
          <w:szCs w:val="24"/>
          <w:vertAlign w:val="subscript"/>
        </w:rPr>
        <w:t>1</w:t>
      </w:r>
      <w:r w:rsidRPr="00E10829">
        <w:rPr>
          <w:rFonts w:hAnsi="宋体" w:cs="MingLiU_HKSCS" w:hint="eastAsia"/>
          <w:szCs w:val="24"/>
        </w:rPr>
        <w:t>，</w:t>
      </w:r>
      <w:r w:rsidRPr="00E10829">
        <w:rPr>
          <w:rFonts w:hAnsi="宋体" w:cs="Times New Roman"/>
          <w:i/>
          <w:szCs w:val="24"/>
        </w:rPr>
        <w:t>D</w:t>
      </w:r>
      <w:r w:rsidRPr="00E10829">
        <w:rPr>
          <w:rFonts w:hAnsi="宋体" w:cs="MingLiU_HKSCS" w:hint="eastAsia"/>
          <w:szCs w:val="24"/>
        </w:rPr>
        <w:t>，</w:t>
      </w:r>
      <w:r w:rsidRPr="00E10829">
        <w:rPr>
          <w:rFonts w:hAnsi="宋体" w:cs="Times New Roman"/>
          <w:i/>
          <w:szCs w:val="24"/>
        </w:rPr>
        <w:t>A</w:t>
      </w:r>
      <w:r w:rsidRPr="00E10829">
        <w:rPr>
          <w:rFonts w:hAnsi="宋体" w:cs="Times New Roman"/>
          <w:szCs w:val="24"/>
        </w:rPr>
        <w:t>三点分别向正方体右侧面作垂线</w:t>
      </w:r>
      <w:r w:rsidRPr="00E10829">
        <w:rPr>
          <w:rFonts w:hAnsi="宋体" w:cs="MingLiU_HKSCS" w:hint="eastAsia"/>
          <w:szCs w:val="24"/>
        </w:rPr>
        <w:t>，</w:t>
      </w:r>
      <w:r w:rsidRPr="00E10829">
        <w:rPr>
          <w:rFonts w:hAnsi="宋体" w:cs="Times New Roman"/>
          <w:i/>
          <w:szCs w:val="24"/>
        </w:rPr>
        <w:t>D</w:t>
      </w:r>
      <w:smartTag w:uri="urn:schemas-microsoft-com:office:smarttags" w:element="chmetcnv">
        <w:smartTagPr>
          <w:attr w:name="HasSpace" w:val="False"/>
          <w:attr w:name="Negative" w:val="False"/>
          <w:attr w:name="NumberType" w:val="1"/>
          <w:attr w:name="SourceValue" w:val="1"/>
          <w:attr w:name="TCSC" w:val="0"/>
          <w:attr w:name="UnitName" w:val="a"/>
        </w:smartTagPr>
        <w:r w:rsidRPr="00E10829">
          <w:rPr>
            <w:rFonts w:hAnsi="宋体" w:cs="Times New Roman"/>
            <w:szCs w:val="24"/>
            <w:vertAlign w:val="subscript"/>
          </w:rPr>
          <w:t>1</w:t>
        </w:r>
        <w:r w:rsidRPr="00E10829">
          <w:rPr>
            <w:rFonts w:hAnsi="宋体" w:cs="Times New Roman"/>
            <w:i/>
            <w:szCs w:val="24"/>
          </w:rPr>
          <w:t>A</w:t>
        </w:r>
      </w:smartTag>
      <w:r w:rsidRPr="00E10829">
        <w:rPr>
          <w:rFonts w:hAnsi="宋体" w:cs="Times New Roman"/>
          <w:szCs w:val="24"/>
        </w:rPr>
        <w:t>的射影为</w:t>
      </w:r>
      <w:r w:rsidRPr="00E10829">
        <w:rPr>
          <w:rFonts w:hAnsi="宋体" w:cs="Times New Roman"/>
          <w:i/>
          <w:szCs w:val="24"/>
        </w:rPr>
        <w:t>C</w:t>
      </w:r>
      <w:r w:rsidRPr="00E10829">
        <w:rPr>
          <w:rFonts w:hAnsi="宋体" w:cs="Times New Roman"/>
          <w:szCs w:val="24"/>
          <w:vertAlign w:val="subscript"/>
        </w:rPr>
        <w:t>1</w:t>
      </w:r>
      <w:r w:rsidRPr="00E10829">
        <w:rPr>
          <w:rFonts w:hAnsi="宋体" w:cs="Times New Roman"/>
          <w:i/>
          <w:szCs w:val="24"/>
        </w:rPr>
        <w:t>B</w:t>
      </w:r>
      <w:r w:rsidRPr="00E10829">
        <w:rPr>
          <w:rFonts w:hAnsi="宋体" w:cs="MingLiU_HKSCS" w:hint="eastAsia"/>
          <w:szCs w:val="24"/>
        </w:rPr>
        <w:t>，</w:t>
      </w:r>
      <w:r w:rsidRPr="00E10829">
        <w:rPr>
          <w:rFonts w:hAnsi="宋体" w:cs="Times New Roman"/>
          <w:szCs w:val="24"/>
        </w:rPr>
        <w:t>且为实线</w:t>
      </w:r>
      <w:r w:rsidRPr="00E10829">
        <w:rPr>
          <w:rFonts w:hAnsi="宋体" w:cs="MingLiU_HKSCS" w:hint="eastAsia"/>
          <w:szCs w:val="24"/>
        </w:rPr>
        <w:t>，</w:t>
      </w:r>
      <w:r w:rsidRPr="00E10829">
        <w:rPr>
          <w:rFonts w:hAnsi="宋体" w:cs="Times New Roman"/>
          <w:i/>
          <w:szCs w:val="24"/>
        </w:rPr>
        <w:t>B</w:t>
      </w:r>
      <w:smartTag w:uri="urn:schemas-microsoft-com:office:smarttags" w:element="chmetcnv">
        <w:smartTagPr>
          <w:attr w:name="HasSpace" w:val="False"/>
          <w:attr w:name="Negative" w:val="False"/>
          <w:attr w:name="NumberType" w:val="1"/>
          <w:attr w:name="SourceValue" w:val="1"/>
          <w:attr w:name="TCSC" w:val="0"/>
          <w:attr w:name="UnitName" w:val="C"/>
        </w:smartTagPr>
        <w:r w:rsidRPr="00E10829">
          <w:rPr>
            <w:rFonts w:hAnsi="宋体" w:cs="Times New Roman"/>
            <w:szCs w:val="24"/>
            <w:vertAlign w:val="subscript"/>
          </w:rPr>
          <w:t>1</w:t>
        </w:r>
        <w:r w:rsidRPr="00E10829">
          <w:rPr>
            <w:rFonts w:hAnsi="宋体" w:cs="Times New Roman"/>
            <w:i/>
            <w:szCs w:val="24"/>
          </w:rPr>
          <w:t>C</w:t>
        </w:r>
      </w:smartTag>
      <w:r w:rsidRPr="00E10829">
        <w:rPr>
          <w:rFonts w:hAnsi="宋体" w:cs="Times New Roman"/>
          <w:szCs w:val="24"/>
        </w:rPr>
        <w:t>被遮挡应为虚线．</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9</w:t>
      </w:r>
      <w:r w:rsidRPr="00E10829">
        <w:rPr>
          <w:rFonts w:hAnsi="宋体" w:cs="MingLiU_HKSCS" w:hint="eastAsia"/>
          <w:szCs w:val="24"/>
        </w:rPr>
        <w:t>．</w:t>
      </w:r>
      <w:r w:rsidRPr="00E10829">
        <w:rPr>
          <w:rFonts w:hAnsi="宋体" w:cs="Times New Roman"/>
          <w:szCs w:val="24"/>
        </w:rPr>
        <w:t>已知一个三棱锥的三视图如图所示</w:t>
      </w:r>
      <w:r w:rsidRPr="00E10829">
        <w:rPr>
          <w:rFonts w:hAnsi="宋体" w:cs="MingLiU_HKSCS" w:hint="eastAsia"/>
          <w:szCs w:val="24"/>
        </w:rPr>
        <w:t>，</w:t>
      </w:r>
      <w:r w:rsidRPr="00E10829">
        <w:rPr>
          <w:rFonts w:hAnsi="宋体" w:cs="Times New Roman"/>
          <w:szCs w:val="24"/>
        </w:rPr>
        <w:t>其中三个视图都是直角三角形</w:t>
      </w:r>
      <w:r w:rsidRPr="00E10829">
        <w:rPr>
          <w:rFonts w:hAnsi="宋体" w:cs="MingLiU_HKSCS" w:hint="eastAsia"/>
          <w:szCs w:val="24"/>
        </w:rPr>
        <w:t>，</w:t>
      </w:r>
      <w:r w:rsidRPr="00E10829">
        <w:rPr>
          <w:rFonts w:hAnsi="宋体" w:cs="Times New Roman"/>
          <w:szCs w:val="24"/>
        </w:rPr>
        <w:t>则在该三棱锥的四个面中</w:t>
      </w:r>
      <w:r w:rsidRPr="00E10829">
        <w:rPr>
          <w:rFonts w:hAnsi="宋体" w:cs="MingLiU_HKSCS" w:hint="eastAsia"/>
          <w:szCs w:val="24"/>
        </w:rPr>
        <w:t>，</w:t>
      </w:r>
      <w:r w:rsidRPr="00E10829">
        <w:rPr>
          <w:rFonts w:hAnsi="宋体" w:cs="Times New Roman"/>
          <w:szCs w:val="24"/>
        </w:rPr>
        <w:t>直角三角形的个数为(　　)</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9" type="#_x0000_t75" style="width:119.25pt;height:97.5pt">
            <v:imagedata r:id="rId31" r:href="rId32" o:title=""/>
          </v:shape>
        </w:pic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A．1  B．</w:t>
      </w:r>
      <w:smartTag w:uri="urn:schemas-microsoft-com:office:smarttags" w:element="chmetcnv">
        <w:smartTagPr>
          <w:attr w:name="HasSpace" w:val="True"/>
          <w:attr w:name="Negative" w:val="False"/>
          <w:attr w:name="NumberType" w:val="1"/>
          <w:attr w:name="SourceValue" w:val="2"/>
          <w:attr w:name="TCSC" w:val="0"/>
          <w:attr w:name="UnitName" w:val="C"/>
        </w:smartTagPr>
        <w:r w:rsidRPr="00E10829">
          <w:rPr>
            <w:rFonts w:hAnsi="宋体" w:cs="Times New Roman"/>
            <w:szCs w:val="24"/>
          </w:rPr>
          <w:t>2  C</w:t>
        </w:r>
      </w:smartTag>
      <w:r w:rsidRPr="00E10829">
        <w:rPr>
          <w:rFonts w:hAnsi="宋体" w:cs="Times New Roman"/>
          <w:szCs w:val="24"/>
        </w:rPr>
        <w:t>．3  D．4</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答案　D</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40" type="#_x0000_t75" style="width:87pt;height:63.75pt">
            <v:imagedata r:id="rId33" r:href="rId34" o:title=""/>
          </v:shape>
        </w:pic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解析　由题意知</w:t>
      </w:r>
      <w:r w:rsidRPr="00E10829">
        <w:rPr>
          <w:rFonts w:hAnsi="宋体" w:cs="MingLiU_HKSCS" w:hint="eastAsia"/>
          <w:szCs w:val="24"/>
        </w:rPr>
        <w:t>，</w:t>
      </w:r>
      <w:r w:rsidRPr="00E10829">
        <w:rPr>
          <w:rFonts w:hAnsi="宋体" w:cs="Times New Roman"/>
          <w:szCs w:val="24"/>
        </w:rPr>
        <w:t>三棱锥放置在长方体中如图所示</w:t>
      </w:r>
      <w:r w:rsidRPr="00E10829">
        <w:rPr>
          <w:rFonts w:hAnsi="宋体" w:cs="MingLiU_HKSCS" w:hint="eastAsia"/>
          <w:szCs w:val="24"/>
        </w:rPr>
        <w:t>，</w:t>
      </w:r>
      <w:r w:rsidRPr="00E10829">
        <w:rPr>
          <w:rFonts w:hAnsi="宋体" w:cs="Times New Roman"/>
          <w:szCs w:val="24"/>
        </w:rPr>
        <w:t>利用长方体模型可知</w:t>
      </w:r>
      <w:r w:rsidRPr="00E10829">
        <w:rPr>
          <w:rFonts w:hAnsi="宋体" w:cs="MingLiU_HKSCS" w:hint="eastAsia"/>
          <w:szCs w:val="24"/>
        </w:rPr>
        <w:t>，</w:t>
      </w:r>
      <w:r w:rsidRPr="00E10829">
        <w:rPr>
          <w:rFonts w:hAnsi="宋体" w:cs="Times New Roman"/>
          <w:szCs w:val="24"/>
        </w:rPr>
        <w:t>此三棱锥的四个面全部是直角三角形．故选D.</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10</w:t>
      </w:r>
      <w:r w:rsidRPr="00E10829">
        <w:rPr>
          <w:rFonts w:hAnsi="宋体" w:cs="MingLiU_HKSCS" w:hint="eastAsia"/>
          <w:szCs w:val="24"/>
        </w:rPr>
        <w:t>．</w:t>
      </w:r>
      <w:r w:rsidRPr="00E10829">
        <w:rPr>
          <w:rFonts w:hAnsi="宋体" w:cs="Times New Roman"/>
          <w:szCs w:val="24"/>
        </w:rPr>
        <w:t>在如图所示的空间直角坐标系</w:t>
      </w:r>
      <w:r w:rsidRPr="00E10829">
        <w:rPr>
          <w:rFonts w:hAnsi="宋体" w:cs="Times New Roman"/>
          <w:i/>
          <w:szCs w:val="24"/>
        </w:rPr>
        <w:t>Oxyz</w:t>
      </w:r>
      <w:r w:rsidRPr="00E10829">
        <w:rPr>
          <w:rFonts w:hAnsi="宋体" w:cs="Times New Roman"/>
          <w:szCs w:val="24"/>
        </w:rPr>
        <w:t>中</w:t>
      </w:r>
      <w:r w:rsidRPr="00E10829">
        <w:rPr>
          <w:rFonts w:hAnsi="宋体" w:cs="MingLiU_HKSCS" w:hint="eastAsia"/>
          <w:szCs w:val="24"/>
        </w:rPr>
        <w:t>，</w:t>
      </w:r>
      <w:r w:rsidRPr="00E10829">
        <w:rPr>
          <w:rFonts w:hAnsi="宋体" w:cs="Times New Roman"/>
          <w:szCs w:val="24"/>
        </w:rPr>
        <w:t>一个四面体的顶点坐标分别是(0，0，2)</w:t>
      </w:r>
      <w:r w:rsidRPr="00E10829">
        <w:rPr>
          <w:rFonts w:hAnsi="宋体" w:cs="MingLiU_HKSCS" w:hint="eastAsia"/>
          <w:szCs w:val="24"/>
        </w:rPr>
        <w:t>，</w:t>
      </w:r>
      <w:r w:rsidRPr="00E10829">
        <w:rPr>
          <w:rFonts w:hAnsi="宋体" w:cs="Times New Roman"/>
          <w:szCs w:val="24"/>
        </w:rPr>
        <w:t>(2，2，0)</w:t>
      </w:r>
      <w:r w:rsidRPr="00E10829">
        <w:rPr>
          <w:rFonts w:hAnsi="宋体" w:cs="MingLiU_HKSCS" w:hint="eastAsia"/>
          <w:szCs w:val="24"/>
        </w:rPr>
        <w:t>，</w:t>
      </w:r>
      <w:r w:rsidRPr="00E10829">
        <w:rPr>
          <w:rFonts w:hAnsi="宋体" w:cs="Times New Roman"/>
          <w:szCs w:val="24"/>
        </w:rPr>
        <w:t>(1，2，1)</w:t>
      </w:r>
      <w:r w:rsidRPr="00E10829">
        <w:rPr>
          <w:rFonts w:hAnsi="宋体" w:cs="MingLiU_HKSCS" w:hint="eastAsia"/>
          <w:szCs w:val="24"/>
        </w:rPr>
        <w:t>，</w:t>
      </w:r>
      <w:r w:rsidRPr="00E10829">
        <w:rPr>
          <w:rFonts w:hAnsi="宋体" w:cs="Times New Roman"/>
          <w:szCs w:val="24"/>
        </w:rPr>
        <w:t>(2，2，2)．给出编号为</w:t>
      </w:r>
      <w:r w:rsidRPr="00E10829">
        <w:rPr>
          <w:rFonts w:hAnsi="宋体" w:cs="宋体" w:hint="eastAsia"/>
          <w:szCs w:val="24"/>
        </w:rPr>
        <w:t>①②③④</w:t>
      </w:r>
      <w:r w:rsidRPr="00E10829">
        <w:rPr>
          <w:rFonts w:hAnsi="宋体" w:cs="Times New Roman"/>
          <w:szCs w:val="24"/>
        </w:rPr>
        <w:t>的四个图</w:t>
      </w:r>
      <w:r w:rsidRPr="00E10829">
        <w:rPr>
          <w:rFonts w:hAnsi="宋体" w:cs="MingLiU_HKSCS" w:hint="eastAsia"/>
          <w:szCs w:val="24"/>
        </w:rPr>
        <w:t>，</w:t>
      </w:r>
      <w:r w:rsidRPr="00E10829">
        <w:rPr>
          <w:rFonts w:hAnsi="宋体" w:cs="Times New Roman"/>
          <w:szCs w:val="24"/>
        </w:rPr>
        <w:t>则该四面体的正视图和俯视图分别为(　　)</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41" type="#_x0000_t75" style="width:213pt;height:80.25pt">
            <v:imagedata r:id="rId35" r:href="rId36" o:title=""/>
          </v:shape>
        </w:pic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A．①和③  B．③和①  C．④和③  D．</w:t>
      </w:r>
      <w:r w:rsidRPr="00E10829">
        <w:rPr>
          <w:rFonts w:hAnsi="宋体" w:cs="宋体" w:hint="eastAsia"/>
          <w:szCs w:val="24"/>
        </w:rPr>
        <w:t>④</w:t>
      </w:r>
      <w:r w:rsidRPr="00E10829">
        <w:rPr>
          <w:rFonts w:hAnsi="宋体" w:cs="Times New Roman"/>
          <w:szCs w:val="24"/>
        </w:rPr>
        <w:t>和</w:t>
      </w:r>
      <w:r w:rsidRPr="00E10829">
        <w:rPr>
          <w:rFonts w:hAnsi="宋体" w:cs="宋体" w:hint="eastAsia"/>
          <w:szCs w:val="24"/>
        </w:rPr>
        <w:t>②</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答案　D</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解析　由题意得</w:t>
      </w:r>
      <w:r w:rsidRPr="00E10829">
        <w:rPr>
          <w:rFonts w:hAnsi="宋体" w:cs="MingLiU_HKSCS" w:hint="eastAsia"/>
          <w:szCs w:val="24"/>
        </w:rPr>
        <w:t>，</w:t>
      </w:r>
      <w:r w:rsidRPr="00E10829">
        <w:rPr>
          <w:rFonts w:hAnsi="宋体" w:cs="Times New Roman"/>
          <w:szCs w:val="24"/>
        </w:rPr>
        <w:t>该几何体的正视图是一个直角三角形</w:t>
      </w:r>
      <w:r w:rsidRPr="00E10829">
        <w:rPr>
          <w:rFonts w:hAnsi="宋体" w:cs="MingLiU_HKSCS" w:hint="eastAsia"/>
          <w:szCs w:val="24"/>
        </w:rPr>
        <w:t>，</w:t>
      </w:r>
      <w:r w:rsidRPr="00E10829">
        <w:rPr>
          <w:rFonts w:hAnsi="宋体" w:cs="Times New Roman"/>
          <w:szCs w:val="24"/>
        </w:rPr>
        <w:t>三个顶点的坐标分别是(0，0，2)</w:t>
      </w:r>
      <w:r w:rsidRPr="00E10829">
        <w:rPr>
          <w:rFonts w:hAnsi="宋体" w:cs="MingLiU_HKSCS" w:hint="eastAsia"/>
          <w:szCs w:val="24"/>
        </w:rPr>
        <w:t>，</w:t>
      </w:r>
      <w:r w:rsidRPr="00E10829">
        <w:rPr>
          <w:rFonts w:hAnsi="宋体" w:cs="Times New Roman"/>
          <w:szCs w:val="24"/>
        </w:rPr>
        <w:t>(0，2，0)</w:t>
      </w:r>
      <w:r w:rsidRPr="00E10829">
        <w:rPr>
          <w:rFonts w:hAnsi="宋体" w:cs="MingLiU_HKSCS" w:hint="eastAsia"/>
          <w:szCs w:val="24"/>
        </w:rPr>
        <w:t>，</w:t>
      </w:r>
      <w:r w:rsidRPr="00E10829">
        <w:rPr>
          <w:rFonts w:hAnsi="宋体" w:cs="Times New Roman"/>
          <w:szCs w:val="24"/>
        </w:rPr>
        <w:t>(0，2，2)</w:t>
      </w:r>
      <w:r w:rsidRPr="00E10829">
        <w:rPr>
          <w:rFonts w:hAnsi="宋体" w:cs="MingLiU_HKSCS" w:hint="eastAsia"/>
          <w:szCs w:val="24"/>
        </w:rPr>
        <w:t>，</w:t>
      </w:r>
      <w:r w:rsidRPr="00E10829">
        <w:rPr>
          <w:rFonts w:hAnsi="宋体" w:cs="Times New Roman"/>
          <w:szCs w:val="24"/>
        </w:rPr>
        <w:t>且内有一条虚线(一顶点与另一直角边中点的连线)</w:t>
      </w:r>
      <w:r w:rsidRPr="00E10829">
        <w:rPr>
          <w:rFonts w:hAnsi="宋体" w:cs="MingLiU_HKSCS" w:hint="eastAsia"/>
          <w:szCs w:val="24"/>
        </w:rPr>
        <w:t>，</w:t>
      </w:r>
      <w:r w:rsidRPr="00E10829">
        <w:rPr>
          <w:rFonts w:hAnsi="宋体" w:cs="Times New Roman"/>
          <w:szCs w:val="24"/>
        </w:rPr>
        <w:t>故正视图是</w:t>
      </w:r>
      <w:r w:rsidRPr="00E10829">
        <w:rPr>
          <w:rFonts w:hAnsi="宋体" w:cs="宋体" w:hint="eastAsia"/>
          <w:szCs w:val="24"/>
        </w:rPr>
        <w:t>④</w:t>
      </w:r>
      <w:r w:rsidRPr="00E10829">
        <w:rPr>
          <w:rFonts w:hAnsi="宋体" w:cs="Times New Roman"/>
          <w:szCs w:val="24"/>
        </w:rPr>
        <w:t>；俯视图即在底面的射影</w:t>
      </w:r>
      <w:r w:rsidRPr="00E10829">
        <w:rPr>
          <w:rFonts w:hAnsi="宋体" w:cs="MingLiU_HKSCS" w:hint="eastAsia"/>
          <w:szCs w:val="24"/>
        </w:rPr>
        <w:t>，</w:t>
      </w:r>
      <w:r w:rsidRPr="00E10829">
        <w:rPr>
          <w:rFonts w:hAnsi="宋体" w:cs="Times New Roman"/>
          <w:szCs w:val="24"/>
        </w:rPr>
        <w:t>是一个斜三角形</w:t>
      </w:r>
      <w:r w:rsidRPr="00E10829">
        <w:rPr>
          <w:rFonts w:hAnsi="宋体" w:cs="MingLiU_HKSCS" w:hint="eastAsia"/>
          <w:szCs w:val="24"/>
        </w:rPr>
        <w:t>，</w:t>
      </w:r>
      <w:r w:rsidRPr="00E10829">
        <w:rPr>
          <w:rFonts w:hAnsi="宋体" w:cs="Times New Roman"/>
          <w:szCs w:val="24"/>
        </w:rPr>
        <w:t>三个顶点的坐标分别是(0，0，0)</w:t>
      </w:r>
      <w:r w:rsidRPr="00E10829">
        <w:rPr>
          <w:rFonts w:hAnsi="宋体" w:cs="MingLiU_HKSCS" w:hint="eastAsia"/>
          <w:szCs w:val="24"/>
        </w:rPr>
        <w:t>，</w:t>
      </w:r>
      <w:r w:rsidRPr="00E10829">
        <w:rPr>
          <w:rFonts w:hAnsi="宋体" w:cs="Times New Roman"/>
          <w:szCs w:val="24"/>
        </w:rPr>
        <w:t>(2，2，0)</w:t>
      </w:r>
      <w:r w:rsidRPr="00E10829">
        <w:rPr>
          <w:rFonts w:hAnsi="宋体" w:cs="MingLiU_HKSCS" w:hint="eastAsia"/>
          <w:szCs w:val="24"/>
        </w:rPr>
        <w:t>，</w:t>
      </w:r>
      <w:r w:rsidRPr="00E10829">
        <w:rPr>
          <w:rFonts w:hAnsi="宋体" w:cs="Times New Roman"/>
          <w:szCs w:val="24"/>
        </w:rPr>
        <w:t>(1，2，0)</w:t>
      </w:r>
      <w:r w:rsidRPr="00E10829">
        <w:rPr>
          <w:rFonts w:hAnsi="宋体" w:cs="MingLiU_HKSCS" w:hint="eastAsia"/>
          <w:szCs w:val="24"/>
        </w:rPr>
        <w:t>，</w:t>
      </w:r>
      <w:r w:rsidRPr="00E10829">
        <w:rPr>
          <w:rFonts w:hAnsi="宋体" w:cs="Times New Roman"/>
          <w:szCs w:val="24"/>
        </w:rPr>
        <w:t>故俯视图是</w:t>
      </w:r>
      <w:r w:rsidRPr="00E10829">
        <w:rPr>
          <w:rFonts w:hAnsi="宋体" w:cs="宋体" w:hint="eastAsia"/>
          <w:szCs w:val="24"/>
        </w:rPr>
        <w:t>②</w:t>
      </w:r>
      <w:r w:rsidRPr="00E10829">
        <w:rPr>
          <w:rFonts w:hAnsi="宋体" w:cs="Times New Roman"/>
          <w:szCs w:val="24"/>
        </w:rPr>
        <w:t>.</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11</w:t>
      </w:r>
      <w:r w:rsidRPr="00E10829">
        <w:rPr>
          <w:rFonts w:hAnsi="宋体" w:cs="MingLiU_HKSCS" w:hint="eastAsia"/>
          <w:szCs w:val="24"/>
        </w:rPr>
        <w:t>．</w:t>
      </w:r>
      <w:r w:rsidRPr="00E10829">
        <w:rPr>
          <w:rFonts w:hAnsi="宋体" w:cs="Times New Roman"/>
          <w:szCs w:val="24"/>
        </w:rPr>
        <w:t>一个平面四边形的斜二测画法的直观图是一个边长为</w:t>
      </w:r>
      <w:r w:rsidRPr="00E10829">
        <w:rPr>
          <w:rFonts w:hAnsi="宋体" w:cs="Times New Roman"/>
          <w:i/>
          <w:szCs w:val="24"/>
        </w:rPr>
        <w:t>a</w:t>
      </w:r>
      <w:r w:rsidRPr="00E10829">
        <w:rPr>
          <w:rFonts w:hAnsi="宋体" w:cs="Times New Roman"/>
          <w:szCs w:val="24"/>
        </w:rPr>
        <w:t>的正方形</w:t>
      </w:r>
      <w:r w:rsidRPr="00E10829">
        <w:rPr>
          <w:rFonts w:hAnsi="宋体" w:cs="MingLiU_HKSCS" w:hint="eastAsia"/>
          <w:szCs w:val="24"/>
        </w:rPr>
        <w:t>，</w:t>
      </w:r>
      <w:r w:rsidRPr="00E10829">
        <w:rPr>
          <w:rFonts w:hAnsi="宋体" w:cs="Times New Roman"/>
          <w:szCs w:val="24"/>
        </w:rPr>
        <w:t>则原平面四边形的面积等于(　　)</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A.</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f(\r(2)</w:instrText>
      </w:r>
      <w:r w:rsidRPr="00E10829">
        <w:rPr>
          <w:rFonts w:hAnsi="宋体" w:cs="Times New Roman"/>
          <w:i/>
          <w:szCs w:val="24"/>
        </w:rPr>
        <w:instrText>,</w:instrText>
      </w:r>
      <w:r w:rsidRPr="00E10829">
        <w:rPr>
          <w:rFonts w:hAnsi="宋体" w:cs="Times New Roman"/>
          <w:szCs w:val="24"/>
        </w:rPr>
        <w:instrText>4)</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i/>
          <w:szCs w:val="24"/>
        </w:rPr>
        <w:t>a</w:t>
      </w:r>
      <w:r w:rsidRPr="00E10829">
        <w:rPr>
          <w:rFonts w:hAnsi="宋体" w:cs="Times New Roman"/>
          <w:szCs w:val="24"/>
          <w:vertAlign w:val="superscript"/>
        </w:rPr>
        <w:t>2</w:t>
      </w:r>
      <w:r w:rsidRPr="00E10829">
        <w:rPr>
          <w:rFonts w:hAnsi="宋体" w:cs="Times New Roman"/>
          <w:szCs w:val="24"/>
        </w:rPr>
        <w:t xml:space="preserve">  B．</w:t>
      </w:r>
      <w:smartTag w:uri="urn:schemas-microsoft-com:office:smarttags" w:element="chmetcnv">
        <w:smartTagPr>
          <w:attr w:name="HasSpace" w:val="False"/>
          <w:attr w:name="Negative" w:val="False"/>
          <w:attr w:name="NumberType" w:val="1"/>
          <w:attr w:name="SourceValue" w:val="2"/>
          <w:attr w:name="TCSC" w:val="0"/>
          <w:attr w:name="UnitName" w:val="a"/>
        </w:smartTagPr>
        <w:r w:rsidRPr="00E10829">
          <w:rPr>
            <w:rFonts w:hAnsi="宋体" w:cs="Times New Roman"/>
            <w:szCs w:val="24"/>
          </w:rPr>
          <w:t>2</w:t>
        </w:r>
      </w:smartTag>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r(2)</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i/>
          <w:szCs w:val="24"/>
        </w:rPr>
        <w:t>a</w:t>
      </w:r>
      <w:smartTag w:uri="urn:schemas-microsoft-com:office:smarttags" w:element="chmetcnv">
        <w:smartTagPr>
          <w:attr w:name="HasSpace" w:val="True"/>
          <w:attr w:name="Negative" w:val="False"/>
          <w:attr w:name="NumberType" w:val="1"/>
          <w:attr w:name="SourceValue" w:val="2"/>
          <w:attr w:name="TCSC" w:val="0"/>
          <w:attr w:name="UnitName" w:val="C"/>
        </w:smartTagPr>
        <w:r w:rsidRPr="00E10829">
          <w:rPr>
            <w:rFonts w:hAnsi="宋体" w:cs="Times New Roman"/>
            <w:szCs w:val="24"/>
            <w:vertAlign w:val="superscript"/>
          </w:rPr>
          <w:t>2</w:t>
        </w:r>
        <w:r w:rsidRPr="00E10829">
          <w:rPr>
            <w:rFonts w:hAnsi="宋体" w:cs="Times New Roman"/>
            <w:szCs w:val="24"/>
          </w:rPr>
          <w:t xml:space="preserve">  C</w:t>
        </w:r>
      </w:smartTag>
      <w:r w:rsidRPr="00E10829">
        <w:rPr>
          <w:rFonts w:hAnsi="宋体" w:cs="Times New Roman"/>
          <w:szCs w:val="24"/>
        </w:rPr>
        <w:t>.</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f(\r(2)</w:instrText>
      </w:r>
      <w:r w:rsidRPr="00E10829">
        <w:rPr>
          <w:rFonts w:hAnsi="宋体" w:cs="Times New Roman"/>
          <w:i/>
          <w:szCs w:val="24"/>
        </w:rPr>
        <w:instrText>,</w:instrText>
      </w:r>
      <w:r w:rsidRPr="00E10829">
        <w:rPr>
          <w:rFonts w:hAnsi="宋体" w:cs="Times New Roman"/>
          <w:szCs w:val="24"/>
        </w:rPr>
        <w:instrText>2)</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i/>
          <w:szCs w:val="24"/>
        </w:rPr>
        <w:t>a</w:t>
      </w:r>
      <w:r w:rsidRPr="00E10829">
        <w:rPr>
          <w:rFonts w:hAnsi="宋体" w:cs="Times New Roman"/>
          <w:szCs w:val="24"/>
          <w:vertAlign w:val="superscript"/>
        </w:rPr>
        <w:t>2</w:t>
      </w:r>
      <w:r w:rsidRPr="00E10829">
        <w:rPr>
          <w:rFonts w:hAnsi="宋体" w:cs="Times New Roman"/>
          <w:szCs w:val="24"/>
        </w:rPr>
        <w:t xml:space="preserve">  D.</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f(2\r(2)</w:instrText>
      </w:r>
      <w:r w:rsidRPr="00E10829">
        <w:rPr>
          <w:rFonts w:hAnsi="宋体" w:cs="Times New Roman"/>
          <w:i/>
          <w:szCs w:val="24"/>
        </w:rPr>
        <w:instrText>,</w:instrText>
      </w:r>
      <w:r w:rsidRPr="00E10829">
        <w:rPr>
          <w:rFonts w:hAnsi="宋体" w:cs="Times New Roman"/>
          <w:szCs w:val="24"/>
        </w:rPr>
        <w:instrText>3)</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i/>
          <w:szCs w:val="24"/>
        </w:rPr>
        <w:t>a</w:t>
      </w:r>
      <w:r w:rsidRPr="00E10829">
        <w:rPr>
          <w:rFonts w:hAnsi="宋体" w:cs="Times New Roman"/>
          <w:szCs w:val="24"/>
          <w:vertAlign w:val="superscript"/>
        </w:rPr>
        <w:t>2</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答案　B</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解析　根据斜二测画法画平面图形的直观图的规则</w:t>
      </w:r>
      <w:r w:rsidRPr="00E10829">
        <w:rPr>
          <w:rFonts w:hAnsi="宋体" w:cs="MingLiU_HKSCS" w:hint="eastAsia"/>
          <w:szCs w:val="24"/>
        </w:rPr>
        <w:t>，</w:t>
      </w:r>
      <w:r w:rsidRPr="00E10829">
        <w:rPr>
          <w:rFonts w:hAnsi="宋体" w:cs="Times New Roman"/>
          <w:szCs w:val="24"/>
        </w:rPr>
        <w:t>可以得出一个平面图形的面积</w:t>
      </w:r>
      <w:r w:rsidRPr="00E10829">
        <w:rPr>
          <w:rFonts w:hAnsi="宋体" w:cs="Times New Roman"/>
          <w:i/>
          <w:szCs w:val="24"/>
        </w:rPr>
        <w:t>S</w:t>
      </w:r>
      <w:r w:rsidRPr="00E10829">
        <w:rPr>
          <w:rFonts w:hAnsi="宋体" w:cs="Times New Roman"/>
          <w:szCs w:val="24"/>
        </w:rPr>
        <w:t>与它的直观图的面积</w:t>
      </w:r>
      <w:r w:rsidRPr="00E10829">
        <w:rPr>
          <w:rFonts w:hAnsi="宋体" w:cs="Times New Roman"/>
          <w:i/>
          <w:szCs w:val="24"/>
        </w:rPr>
        <w:t>S</w:t>
      </w:r>
      <w:r w:rsidRPr="00E10829">
        <w:rPr>
          <w:rFonts w:hAnsi="宋体" w:cs="Times New Roman"/>
          <w:szCs w:val="24"/>
        </w:rPr>
        <w:t>′之间的关系是</w:t>
      </w:r>
      <w:r w:rsidRPr="00E10829">
        <w:rPr>
          <w:rFonts w:hAnsi="宋体" w:cs="Times New Roman"/>
          <w:i/>
          <w:szCs w:val="24"/>
        </w:rPr>
        <w:t>S</w:t>
      </w:r>
      <w:r w:rsidRPr="00E10829">
        <w:rPr>
          <w:rFonts w:hAnsi="宋体" w:cs="Times New Roman"/>
          <w:szCs w:val="24"/>
        </w:rPr>
        <w:t>′＝</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f(\r(2)</w:instrText>
      </w:r>
      <w:r w:rsidRPr="00E10829">
        <w:rPr>
          <w:rFonts w:hAnsi="宋体" w:cs="Times New Roman"/>
          <w:i/>
          <w:szCs w:val="24"/>
        </w:rPr>
        <w:instrText>,</w:instrText>
      </w:r>
      <w:r w:rsidRPr="00E10829">
        <w:rPr>
          <w:rFonts w:hAnsi="宋体" w:cs="Times New Roman"/>
          <w:szCs w:val="24"/>
        </w:rPr>
        <w:instrText>4)</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i/>
          <w:szCs w:val="24"/>
        </w:rPr>
        <w:t>S</w:t>
      </w:r>
      <w:r w:rsidRPr="00E10829">
        <w:rPr>
          <w:rFonts w:hAnsi="宋体" w:cs="MingLiU_HKSCS" w:hint="eastAsia"/>
          <w:szCs w:val="24"/>
        </w:rPr>
        <w:t>，</w:t>
      </w:r>
      <w:r w:rsidRPr="00E10829">
        <w:rPr>
          <w:rFonts w:hAnsi="宋体" w:cs="Times New Roman"/>
          <w:szCs w:val="24"/>
        </w:rPr>
        <w:t>本题中直观图的面积为</w:t>
      </w:r>
      <w:r w:rsidRPr="00E10829">
        <w:rPr>
          <w:rFonts w:hAnsi="宋体" w:cs="Times New Roman"/>
          <w:i/>
          <w:szCs w:val="24"/>
        </w:rPr>
        <w:t>a</w:t>
      </w:r>
      <w:r w:rsidRPr="00E10829">
        <w:rPr>
          <w:rFonts w:hAnsi="宋体" w:cs="Times New Roman"/>
          <w:szCs w:val="24"/>
          <w:vertAlign w:val="superscript"/>
        </w:rPr>
        <w:t>2</w:t>
      </w:r>
      <w:r w:rsidRPr="00E10829">
        <w:rPr>
          <w:rFonts w:hAnsi="宋体" w:cs="MingLiU_HKSCS" w:hint="eastAsia"/>
          <w:szCs w:val="24"/>
        </w:rPr>
        <w:t>，</w:t>
      </w:r>
      <w:r w:rsidRPr="00E10829">
        <w:rPr>
          <w:rFonts w:hAnsi="宋体" w:cs="Times New Roman"/>
          <w:szCs w:val="24"/>
        </w:rPr>
        <w:t>所以原平面四边形的面积等于</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f(</w:instrText>
      </w:r>
      <w:r w:rsidRPr="00E10829">
        <w:rPr>
          <w:rFonts w:hAnsi="宋体" w:cs="Times New Roman"/>
          <w:i/>
          <w:szCs w:val="24"/>
        </w:rPr>
        <w:instrText>a</w:instrText>
      </w:r>
      <w:r w:rsidRPr="00E10829">
        <w:rPr>
          <w:rFonts w:hAnsi="宋体" w:cs="Times New Roman"/>
          <w:szCs w:val="24"/>
          <w:vertAlign w:val="superscript"/>
        </w:rPr>
        <w:instrText>2</w:instrText>
      </w:r>
      <w:r w:rsidRPr="00E10829">
        <w:rPr>
          <w:rFonts w:hAnsi="宋体" w:cs="Times New Roman"/>
          <w:i/>
          <w:szCs w:val="24"/>
        </w:rPr>
        <w:instrText>,</w:instrText>
      </w:r>
      <w:r w:rsidRPr="00E10829">
        <w:rPr>
          <w:rFonts w:hAnsi="宋体" w:cs="Times New Roman"/>
          <w:szCs w:val="24"/>
        </w:rPr>
        <w:instrText>\f(\r(2)</w:instrText>
      </w:r>
      <w:r w:rsidRPr="00E10829">
        <w:rPr>
          <w:rFonts w:hAnsi="宋体" w:cs="Times New Roman"/>
          <w:i/>
          <w:szCs w:val="24"/>
        </w:rPr>
        <w:instrText>,</w:instrText>
      </w:r>
      <w:r w:rsidRPr="00E10829">
        <w:rPr>
          <w:rFonts w:hAnsi="宋体" w:cs="Times New Roman"/>
          <w:szCs w:val="24"/>
        </w:rPr>
        <w:instrText>4))</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w:t>
      </w:r>
      <w:smartTag w:uri="urn:schemas-microsoft-com:office:smarttags" w:element="chmetcnv">
        <w:smartTagPr>
          <w:attr w:name="HasSpace" w:val="True"/>
          <w:attr w:name="Negative" w:val="False"/>
          <w:attr w:name="NumberType" w:val="1"/>
          <w:attr w:name="SourceValue" w:val="2"/>
          <w:attr w:name="TCSC" w:val="0"/>
          <w:attr w:name="UnitName" w:val="a"/>
        </w:smartTagPr>
        <w:r w:rsidRPr="00E10829">
          <w:rPr>
            <w:rFonts w:hAnsi="宋体" w:cs="Times New Roman"/>
            <w:szCs w:val="24"/>
          </w:rPr>
          <w:t>2</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r(2)</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i/>
            <w:szCs w:val="24"/>
          </w:rPr>
          <w:t>a</w:t>
        </w:r>
      </w:smartTag>
      <w:r w:rsidRPr="00E10829">
        <w:rPr>
          <w:rFonts w:hAnsi="宋体" w:cs="Times New Roman"/>
          <w:szCs w:val="24"/>
          <w:vertAlign w:val="superscript"/>
        </w:rPr>
        <w:t>2</w:t>
      </w:r>
      <w:r w:rsidRPr="00E10829">
        <w:rPr>
          <w:rFonts w:hAnsi="宋体" w:cs="Times New Roman"/>
          <w:szCs w:val="24"/>
        </w:rPr>
        <w:t>.故选B.</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12</w:t>
      </w:r>
      <w:r w:rsidRPr="00E10829">
        <w:rPr>
          <w:rFonts w:hAnsi="宋体" w:cs="MingLiU_HKSCS" w:hint="eastAsia"/>
          <w:szCs w:val="24"/>
        </w:rPr>
        <w:t>．</w:t>
      </w:r>
      <w:r w:rsidRPr="00E10829">
        <w:rPr>
          <w:rFonts w:hAnsi="宋体" w:cs="Times New Roman"/>
          <w:szCs w:val="24"/>
        </w:rPr>
        <w:t>已知一个正三棱柱的所有棱长均相等</w:t>
      </w:r>
      <w:r w:rsidRPr="00E10829">
        <w:rPr>
          <w:rFonts w:hAnsi="宋体" w:cs="MingLiU_HKSCS" w:hint="eastAsia"/>
          <w:szCs w:val="24"/>
        </w:rPr>
        <w:t>，</w:t>
      </w:r>
      <w:r w:rsidRPr="00E10829">
        <w:rPr>
          <w:rFonts w:hAnsi="宋体" w:cs="Times New Roman"/>
          <w:szCs w:val="24"/>
        </w:rPr>
        <w:t>其侧(左)视图如图所示</w:t>
      </w:r>
      <w:r w:rsidRPr="00E10829">
        <w:rPr>
          <w:rFonts w:hAnsi="宋体" w:cs="MingLiU_HKSCS" w:hint="eastAsia"/>
          <w:szCs w:val="24"/>
        </w:rPr>
        <w:t>，</w:t>
      </w:r>
      <w:r w:rsidRPr="00E10829">
        <w:rPr>
          <w:rFonts w:hAnsi="宋体" w:cs="Times New Roman"/>
          <w:szCs w:val="24"/>
        </w:rPr>
        <w:t>那么此三棱柱正(主)视图的面积为________．</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42" type="#_x0000_t75" style="width:81.75pt;height:90.75pt">
            <v:imagedata r:id="rId37" r:href="rId38" o:title=""/>
          </v:shape>
        </w:pic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答案　2</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r(3)</w:instrText>
      </w:r>
      <w:r w:rsidRPr="00E10829" w:rsidR="004D5ED2">
        <w:rPr>
          <w:rFonts w:hAnsi="宋体" w:cs="宋体"/>
          <w:szCs w:val="24"/>
        </w:rPr>
        <w:fldChar w:fldCharType="separate"/>
      </w:r>
      <w:r w:rsidRPr="00E10829" w:rsidR="004D5ED2">
        <w:rPr>
          <w:rFonts w:hAnsi="宋体" w:cs="宋体"/>
          <w:szCs w:val="24"/>
        </w:rPr>
        <w:fldChar w:fldCharType="end"/>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解析　由正三棱柱三视图还原直观图可得正(主)视图是一个矩形</w:t>
      </w:r>
      <w:r w:rsidRPr="00E10829">
        <w:rPr>
          <w:rFonts w:hAnsi="宋体" w:cs="MingLiU_HKSCS" w:hint="eastAsia"/>
          <w:szCs w:val="24"/>
        </w:rPr>
        <w:t>，</w:t>
      </w:r>
      <w:r w:rsidRPr="00E10829">
        <w:rPr>
          <w:rFonts w:hAnsi="宋体" w:cs="Times New Roman"/>
          <w:szCs w:val="24"/>
        </w:rPr>
        <w:t>其中一边的长是侧(左)视图中三角形的高</w:t>
      </w:r>
      <w:r w:rsidRPr="00E10829">
        <w:rPr>
          <w:rFonts w:hAnsi="宋体" w:cs="MingLiU_HKSCS" w:hint="eastAsia"/>
          <w:szCs w:val="24"/>
        </w:rPr>
        <w:t>，</w:t>
      </w:r>
      <w:r w:rsidRPr="00E10829">
        <w:rPr>
          <w:rFonts w:hAnsi="宋体" w:cs="Times New Roman"/>
          <w:szCs w:val="24"/>
        </w:rPr>
        <w:t>另一边是棱长．因为侧(左)视图中三角形的边长为2</w:t>
      </w:r>
      <w:r w:rsidRPr="00E10829">
        <w:rPr>
          <w:rFonts w:hAnsi="宋体" w:cs="MingLiU_HKSCS" w:hint="eastAsia"/>
          <w:szCs w:val="24"/>
        </w:rPr>
        <w:t>，</w:t>
      </w:r>
      <w:r w:rsidRPr="00E10829">
        <w:rPr>
          <w:rFonts w:hAnsi="宋体" w:cs="Times New Roman"/>
          <w:szCs w:val="24"/>
        </w:rPr>
        <w:t>所以高为</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r(3)</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MingLiU_HKSCS" w:hint="eastAsia"/>
          <w:szCs w:val="24"/>
        </w:rPr>
        <w:t>，</w:t>
      </w:r>
      <w:r w:rsidRPr="00E10829">
        <w:rPr>
          <w:rFonts w:hAnsi="宋体" w:cs="Times New Roman"/>
          <w:szCs w:val="24"/>
        </w:rPr>
        <w:t>所以正视图的面积为2</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r(3)</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二</w:t>
      </w:r>
      <w:r w:rsidRPr="00E10829">
        <w:rPr>
          <w:rFonts w:hAnsi="宋体" w:cs="MingLiU_HKSCS" w:hint="eastAsia"/>
          <w:szCs w:val="24"/>
        </w:rPr>
        <w:t>、</w:t>
      </w:r>
      <w:r w:rsidRPr="00E10829">
        <w:rPr>
          <w:rFonts w:hAnsi="宋体" w:cs="Times New Roman"/>
          <w:szCs w:val="24"/>
        </w:rPr>
        <w:t>高考小题</w:t>
      </w:r>
    </w:p>
    <w:p w:rsidR="00D53B93" w:rsidRPr="00E10829" w:rsidP="00E10829">
      <w:pPr>
        <w:pStyle w:val="PlainText"/>
        <w:snapToGrid w:val="0"/>
        <w:spacing w:line="360" w:lineRule="auto"/>
        <w:ind w:firstLine="420" w:firstLineChars="200"/>
        <w:jc w:val="center"/>
        <w:rPr>
          <w:rFonts w:hAnsi="宋体" w:cs="Times New Roman"/>
          <w:szCs w:val="24"/>
        </w:rPr>
      </w:pP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13．(2018·全国卷</w:t>
      </w:r>
      <w:r w:rsidRPr="00E10829">
        <w:rPr>
          <w:rFonts w:hAnsi="宋体" w:cs="宋体" w:hint="eastAsia"/>
          <w:szCs w:val="24"/>
        </w:rPr>
        <w:t>Ⅲ</w:t>
      </w:r>
      <w:r w:rsidRPr="00E10829">
        <w:rPr>
          <w:rFonts w:hAnsi="宋体" w:cs="Times New Roman"/>
          <w:szCs w:val="24"/>
        </w:rPr>
        <w:t>)中国古建筑借助榫卯将木构件连接起来</w:t>
      </w:r>
      <w:r w:rsidRPr="00E10829">
        <w:rPr>
          <w:rFonts w:hAnsi="宋体" w:cs="MingLiU_HKSCS" w:hint="eastAsia"/>
          <w:szCs w:val="24"/>
        </w:rPr>
        <w:t>，</w:t>
      </w:r>
      <w:r w:rsidRPr="00E10829">
        <w:rPr>
          <w:rFonts w:hAnsi="宋体" w:cs="Times New Roman"/>
          <w:szCs w:val="24"/>
        </w:rPr>
        <w:t>构件的凸出部分叫榫头</w:t>
      </w:r>
      <w:r w:rsidRPr="00E10829">
        <w:rPr>
          <w:rFonts w:hAnsi="宋体" w:cs="MingLiU_HKSCS" w:hint="eastAsia"/>
          <w:szCs w:val="24"/>
        </w:rPr>
        <w:t>，</w:t>
      </w:r>
      <w:r w:rsidRPr="00E10829">
        <w:rPr>
          <w:rFonts w:hAnsi="宋体" w:cs="Times New Roman"/>
          <w:szCs w:val="24"/>
        </w:rPr>
        <w:t>凹进部分叫卯眼</w:t>
      </w:r>
      <w:r w:rsidRPr="00E10829">
        <w:rPr>
          <w:rFonts w:hAnsi="宋体" w:cs="MingLiU_HKSCS" w:hint="eastAsia"/>
          <w:szCs w:val="24"/>
        </w:rPr>
        <w:t>，</w:t>
      </w:r>
      <w:r w:rsidRPr="00E10829">
        <w:rPr>
          <w:rFonts w:hAnsi="宋体" w:cs="Times New Roman"/>
          <w:szCs w:val="24"/>
        </w:rPr>
        <w:t>图中木构件右边的小长方体是榫头．若如图摆放的木构件与某一带卯眼的木构件咬合成长方体</w:t>
      </w:r>
      <w:r w:rsidRPr="00E10829">
        <w:rPr>
          <w:rFonts w:hAnsi="宋体" w:cs="MingLiU_HKSCS" w:hint="eastAsia"/>
          <w:szCs w:val="24"/>
        </w:rPr>
        <w:t>，</w:t>
      </w:r>
      <w:r w:rsidRPr="00E10829">
        <w:rPr>
          <w:rFonts w:hAnsi="宋体" w:cs="Times New Roman"/>
          <w:szCs w:val="24"/>
        </w:rPr>
        <w:t>则咬合时带卯眼的木构件的俯视图可以是(　　)</w:t>
      </w:r>
    </w:p>
    <w:p w:rsidR="00D53B93" w:rsidRPr="00E10829" w:rsidP="00E10829">
      <w:pPr>
        <w:pStyle w:val="PlainText"/>
        <w:snapToGrid w:val="0"/>
        <w:spacing w:line="360" w:lineRule="auto"/>
        <w:ind w:firstLine="420" w:firstLineChars="200"/>
        <w:jc w:val="center"/>
        <w:rPr>
          <w:rFonts w:hAnsi="宋体" w:cs="MingLiU_HKSCS"/>
          <w:szCs w:val="24"/>
        </w:rPr>
      </w:pPr>
      <w:r>
        <w:rPr>
          <w:rFonts w:hAnsi="宋体" w:cs="Times New Roman"/>
          <w:szCs w:val="24"/>
        </w:rPr>
        <w:pict>
          <v:shape id="_x0000_i1043" type="#_x0000_t75" style="width:97.5pt;height:69pt">
            <v:imagedata r:id="rId39" r:href="rId40" o:title=""/>
          </v:shape>
        </w:pic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44" type="#_x0000_t75" style="width:217.5pt;height:47.25pt">
            <v:imagedata r:id="rId41" r:href="rId42" o:title=""/>
          </v:shape>
        </w:pic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答案　A</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解析　观察图形易知卯眼处应以虚线画出</w:t>
      </w:r>
      <w:r w:rsidRPr="00E10829">
        <w:rPr>
          <w:rFonts w:hAnsi="宋体" w:cs="MingLiU_HKSCS" w:hint="eastAsia"/>
          <w:szCs w:val="24"/>
        </w:rPr>
        <w:t>，</w:t>
      </w:r>
      <w:r w:rsidRPr="00E10829">
        <w:rPr>
          <w:rFonts w:hAnsi="宋体" w:cs="Times New Roman"/>
          <w:szCs w:val="24"/>
        </w:rPr>
        <w:t>俯视图为</w:t>
      </w:r>
      <w:r>
        <w:rPr>
          <w:rFonts w:hAnsi="宋体" w:cs="Times New Roman"/>
          <w:szCs w:val="24"/>
        </w:rPr>
        <w:pict>
          <v:shape id="_x0000_i1045" type="#_x0000_t75" style="width:53.25pt;height:39.75pt">
            <v:imagedata r:id="rId43" r:href="rId44" o:title=""/>
          </v:shape>
        </w:pict>
      </w:r>
      <w:r w:rsidRPr="00E10829">
        <w:rPr>
          <w:rFonts w:hAnsi="宋体" w:cs="MingLiU_HKSCS" w:hint="eastAsia"/>
          <w:szCs w:val="24"/>
        </w:rPr>
        <w:t>，</w:t>
      </w:r>
      <w:r w:rsidRPr="00E10829">
        <w:rPr>
          <w:rFonts w:hAnsi="宋体" w:cs="Times New Roman"/>
          <w:szCs w:val="24"/>
        </w:rPr>
        <w:t>故选A.</w:t>
      </w:r>
    </w:p>
    <w:p w:rsidR="00D53B93" w:rsidRPr="00E10829" w:rsidP="00E10829">
      <w:pPr>
        <w:pStyle w:val="PlainText"/>
        <w:snapToGrid w:val="0"/>
        <w:spacing w:line="360" w:lineRule="auto"/>
        <w:ind w:firstLine="420" w:firstLineChars="200"/>
        <w:jc w:val="center"/>
        <w:rPr>
          <w:rFonts w:hAnsi="宋体" w:cs="Times New Roman"/>
          <w:szCs w:val="24"/>
        </w:rPr>
      </w:pP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14．(2018·全国卷</w:t>
      </w:r>
      <w:r w:rsidRPr="00E10829">
        <w:rPr>
          <w:rFonts w:hAnsi="宋体" w:cs="宋体" w:hint="eastAsia"/>
          <w:szCs w:val="24"/>
        </w:rPr>
        <w:t>Ⅰ</w:t>
      </w:r>
      <w:r w:rsidRPr="00E10829">
        <w:rPr>
          <w:rFonts w:hAnsi="宋体" w:cs="Times New Roman"/>
          <w:szCs w:val="24"/>
        </w:rPr>
        <w:t>)某圆柱的高为2</w:t>
      </w:r>
      <w:r w:rsidRPr="00E10829">
        <w:rPr>
          <w:rFonts w:hAnsi="宋体" w:cs="MingLiU_HKSCS" w:hint="eastAsia"/>
          <w:szCs w:val="24"/>
        </w:rPr>
        <w:t>，</w:t>
      </w:r>
      <w:r w:rsidRPr="00E10829">
        <w:rPr>
          <w:rFonts w:hAnsi="宋体" w:cs="Times New Roman"/>
          <w:szCs w:val="24"/>
        </w:rPr>
        <w:t>底面周长为16</w:t>
      </w:r>
      <w:r w:rsidRPr="00E10829">
        <w:rPr>
          <w:rFonts w:hAnsi="宋体" w:cs="MingLiU_HKSCS" w:hint="eastAsia"/>
          <w:szCs w:val="24"/>
        </w:rPr>
        <w:t>，</w:t>
      </w:r>
      <w:r w:rsidRPr="00E10829">
        <w:rPr>
          <w:rFonts w:hAnsi="宋体" w:cs="Times New Roman"/>
          <w:szCs w:val="24"/>
        </w:rPr>
        <w:t>其三视图如右图．圆柱表面上的点</w:t>
      </w:r>
      <w:r w:rsidRPr="00E10829">
        <w:rPr>
          <w:rFonts w:hAnsi="宋体" w:cs="Times New Roman"/>
          <w:i/>
          <w:szCs w:val="24"/>
        </w:rPr>
        <w:t>M</w:t>
      </w:r>
      <w:r w:rsidRPr="00E10829">
        <w:rPr>
          <w:rFonts w:hAnsi="宋体" w:cs="Times New Roman"/>
          <w:szCs w:val="24"/>
        </w:rPr>
        <w:t>在正视图上的对应点为</w:t>
      </w:r>
      <w:r w:rsidRPr="00E10829">
        <w:rPr>
          <w:rFonts w:hAnsi="宋体" w:cs="Times New Roman"/>
          <w:i/>
          <w:szCs w:val="24"/>
        </w:rPr>
        <w:t>A</w:t>
      </w:r>
      <w:r w:rsidRPr="00E10829">
        <w:rPr>
          <w:rFonts w:hAnsi="宋体" w:cs="MingLiU_HKSCS" w:hint="eastAsia"/>
          <w:szCs w:val="24"/>
        </w:rPr>
        <w:t>，</w:t>
      </w:r>
      <w:r w:rsidRPr="00E10829">
        <w:rPr>
          <w:rFonts w:hAnsi="宋体" w:cs="Times New Roman"/>
          <w:szCs w:val="24"/>
        </w:rPr>
        <w:t>圆柱表面上的点</w:t>
      </w:r>
      <w:r w:rsidRPr="00E10829">
        <w:rPr>
          <w:rFonts w:hAnsi="宋体" w:cs="Times New Roman"/>
          <w:i/>
          <w:szCs w:val="24"/>
        </w:rPr>
        <w:t>N</w:t>
      </w:r>
      <w:r w:rsidRPr="00E10829">
        <w:rPr>
          <w:rFonts w:hAnsi="宋体" w:cs="Times New Roman"/>
          <w:szCs w:val="24"/>
        </w:rPr>
        <w:t>在左视图上的对应点为</w:t>
      </w:r>
      <w:r w:rsidRPr="00E10829">
        <w:rPr>
          <w:rFonts w:hAnsi="宋体" w:cs="Times New Roman"/>
          <w:i/>
          <w:szCs w:val="24"/>
        </w:rPr>
        <w:t>B</w:t>
      </w:r>
      <w:r w:rsidRPr="00E10829">
        <w:rPr>
          <w:rFonts w:hAnsi="宋体" w:cs="MingLiU_HKSCS" w:hint="eastAsia"/>
          <w:szCs w:val="24"/>
        </w:rPr>
        <w:t>，</w:t>
      </w:r>
      <w:r w:rsidRPr="00E10829">
        <w:rPr>
          <w:rFonts w:hAnsi="宋体" w:cs="Times New Roman"/>
          <w:szCs w:val="24"/>
        </w:rPr>
        <w:t>则在此圆柱侧面上</w:t>
      </w:r>
      <w:r w:rsidRPr="00E10829">
        <w:rPr>
          <w:rFonts w:hAnsi="宋体" w:cs="MingLiU_HKSCS" w:hint="eastAsia"/>
          <w:szCs w:val="24"/>
        </w:rPr>
        <w:t>，</w:t>
      </w:r>
      <w:r w:rsidRPr="00E10829">
        <w:rPr>
          <w:rFonts w:hAnsi="宋体" w:cs="Times New Roman"/>
          <w:szCs w:val="24"/>
        </w:rPr>
        <w:t>从</w:t>
      </w:r>
      <w:r w:rsidRPr="00E10829">
        <w:rPr>
          <w:rFonts w:hAnsi="宋体" w:cs="Times New Roman"/>
          <w:i/>
          <w:szCs w:val="24"/>
        </w:rPr>
        <w:t>M</w:t>
      </w:r>
      <w:r w:rsidRPr="00E10829">
        <w:rPr>
          <w:rFonts w:hAnsi="宋体" w:cs="Times New Roman"/>
          <w:szCs w:val="24"/>
        </w:rPr>
        <w:t>到</w:t>
      </w:r>
      <w:r w:rsidRPr="00E10829">
        <w:rPr>
          <w:rFonts w:hAnsi="宋体" w:cs="Times New Roman"/>
          <w:i/>
          <w:szCs w:val="24"/>
        </w:rPr>
        <w:t>N</w:t>
      </w:r>
      <w:r w:rsidRPr="00E10829">
        <w:rPr>
          <w:rFonts w:hAnsi="宋体" w:cs="Times New Roman"/>
          <w:szCs w:val="24"/>
        </w:rPr>
        <w:t>的路径中</w:t>
      </w:r>
      <w:r w:rsidRPr="00E10829">
        <w:rPr>
          <w:rFonts w:hAnsi="宋体" w:cs="MingLiU_HKSCS" w:hint="eastAsia"/>
          <w:szCs w:val="24"/>
        </w:rPr>
        <w:t>，</w:t>
      </w:r>
      <w:r w:rsidRPr="00E10829">
        <w:rPr>
          <w:rFonts w:hAnsi="宋体" w:cs="Times New Roman"/>
          <w:szCs w:val="24"/>
        </w:rPr>
        <w:t>最短路径的长度为(　　)</w:t>
      </w:r>
    </w:p>
    <w:p w:rsidR="00D53B93" w:rsidRPr="00E10829" w:rsidP="00E10829">
      <w:pPr>
        <w:pStyle w:val="PlainText"/>
        <w:snapToGrid w:val="0"/>
        <w:spacing w:line="360" w:lineRule="auto"/>
        <w:ind w:firstLine="420" w:firstLineChars="200"/>
        <w:jc w:val="center"/>
        <w:rPr>
          <w:rFonts w:hAnsi="宋体" w:cs="MingLiU_HKSCS"/>
          <w:szCs w:val="24"/>
        </w:rPr>
      </w:pPr>
      <w:r>
        <w:rPr>
          <w:rFonts w:hAnsi="宋体" w:cs="Times New Roman"/>
          <w:szCs w:val="24"/>
        </w:rPr>
        <w:pict>
          <v:shape id="_x0000_i1046" type="#_x0000_t75" style="width:90.75pt;height:69pt">
            <v:imagedata r:id="rId45" r:href="rId46" o:title=""/>
          </v:shape>
        </w:pic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A</w:t>
      </w:r>
      <w:r w:rsidRPr="00E10829">
        <w:rPr>
          <w:rFonts w:hAnsi="宋体" w:cs="MingLiU_HKSCS" w:hint="eastAsia"/>
          <w:szCs w:val="24"/>
        </w:rPr>
        <w:t>．</w:t>
      </w:r>
      <w:r w:rsidRPr="00E10829">
        <w:rPr>
          <w:rFonts w:hAnsi="宋体" w:cs="Times New Roman"/>
          <w:szCs w:val="24"/>
        </w:rPr>
        <w:t>2</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r(17)</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 xml:space="preserve">  B．2</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r(5)</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 xml:space="preserve">  C．3  D．2</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答案　B</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解析　根据圆柱的三视图以及其本身的特征</w:t>
      </w:r>
      <w:r w:rsidRPr="00E10829">
        <w:rPr>
          <w:rFonts w:hAnsi="宋体" w:cs="MingLiU_HKSCS" w:hint="eastAsia"/>
          <w:szCs w:val="24"/>
        </w:rPr>
        <w:t>，</w:t>
      </w:r>
      <w:r w:rsidRPr="00E10829">
        <w:rPr>
          <w:rFonts w:hAnsi="宋体" w:cs="Times New Roman"/>
          <w:szCs w:val="24"/>
        </w:rPr>
        <w:t>可以确定点</w:t>
      </w:r>
      <w:r w:rsidRPr="00E10829">
        <w:rPr>
          <w:rFonts w:hAnsi="宋体" w:cs="Times New Roman"/>
          <w:i/>
          <w:szCs w:val="24"/>
        </w:rPr>
        <w:t>M</w:t>
      </w:r>
      <w:r w:rsidRPr="00E10829">
        <w:rPr>
          <w:rFonts w:hAnsi="宋体" w:cs="Times New Roman"/>
          <w:szCs w:val="24"/>
        </w:rPr>
        <w:t>和点</w:t>
      </w:r>
      <w:r w:rsidRPr="00E10829">
        <w:rPr>
          <w:rFonts w:hAnsi="宋体" w:cs="Times New Roman"/>
          <w:i/>
          <w:szCs w:val="24"/>
        </w:rPr>
        <w:t>N</w:t>
      </w:r>
      <w:r w:rsidRPr="00E10829">
        <w:rPr>
          <w:rFonts w:hAnsi="宋体" w:cs="Times New Roman"/>
          <w:szCs w:val="24"/>
        </w:rPr>
        <w:t>分别在以圆柱的高为长方形的宽</w:t>
      </w:r>
      <w:r w:rsidRPr="00E10829">
        <w:rPr>
          <w:rFonts w:hAnsi="宋体" w:cs="MingLiU_HKSCS" w:hint="eastAsia"/>
          <w:szCs w:val="24"/>
        </w:rPr>
        <w:t>、</w:t>
      </w:r>
      <w:r w:rsidRPr="00E10829">
        <w:rPr>
          <w:rFonts w:hAnsi="宋体" w:cs="Times New Roman"/>
          <w:szCs w:val="24"/>
        </w:rPr>
        <w:t>圆柱底面圆周长的四分之一为长的长方形的对角线的端点处</w:t>
      </w:r>
      <w:r w:rsidRPr="00E10829">
        <w:rPr>
          <w:rFonts w:hAnsi="宋体" w:cs="MingLiU_HKSCS" w:hint="eastAsia"/>
          <w:szCs w:val="24"/>
        </w:rPr>
        <w:t>，</w:t>
      </w:r>
      <w:r w:rsidRPr="00E10829">
        <w:rPr>
          <w:rFonts w:hAnsi="宋体" w:cs="Times New Roman"/>
          <w:szCs w:val="24"/>
        </w:rPr>
        <w:t>所以所求的最短路径的长度为</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r(4</w:instrText>
      </w:r>
      <w:r w:rsidRPr="00E10829">
        <w:rPr>
          <w:rFonts w:hAnsi="宋体" w:cs="Times New Roman"/>
          <w:szCs w:val="24"/>
          <w:vertAlign w:val="superscript"/>
        </w:rPr>
        <w:instrText>2</w:instrText>
      </w:r>
      <w:r w:rsidRPr="00E10829">
        <w:rPr>
          <w:rFonts w:hAnsi="宋体" w:cs="Times New Roman"/>
          <w:szCs w:val="24"/>
        </w:rPr>
        <w:instrText>＋2</w:instrText>
      </w:r>
      <w:r w:rsidRPr="00E10829">
        <w:rPr>
          <w:rFonts w:hAnsi="宋体" w:cs="Times New Roman"/>
          <w:szCs w:val="24"/>
          <w:vertAlign w:val="superscript"/>
        </w:rPr>
        <w:instrText>2</w:instrText>
      </w:r>
      <w:r w:rsidRPr="00E10829">
        <w:rPr>
          <w:rFonts w:hAnsi="宋体" w:cs="Times New Roman"/>
          <w:szCs w:val="24"/>
        </w:rPr>
        <w:instrText>)</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＝2</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r(5)</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MingLiU_HKSCS" w:hint="eastAsia"/>
          <w:szCs w:val="24"/>
        </w:rPr>
        <w:t>，</w:t>
      </w:r>
      <w:r w:rsidRPr="00E10829">
        <w:rPr>
          <w:rFonts w:hAnsi="宋体" w:cs="Times New Roman"/>
          <w:szCs w:val="24"/>
        </w:rPr>
        <w:t>故选B.</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15</w:t>
      </w:r>
      <w:r w:rsidRPr="00E10829">
        <w:rPr>
          <w:rFonts w:hAnsi="宋体" w:cs="MingLiU_HKSCS" w:hint="eastAsia"/>
          <w:szCs w:val="24"/>
        </w:rPr>
        <w:t>．</w:t>
      </w:r>
      <w:r w:rsidRPr="00E10829">
        <w:rPr>
          <w:rFonts w:hAnsi="宋体" w:cs="Times New Roman"/>
          <w:szCs w:val="24"/>
        </w:rPr>
        <w:t>(2018·北京高考)某四棱锥的三视图如图所示</w:t>
      </w:r>
      <w:r w:rsidRPr="00E10829">
        <w:rPr>
          <w:rFonts w:hAnsi="宋体" w:cs="MingLiU_HKSCS" w:hint="eastAsia"/>
          <w:szCs w:val="24"/>
        </w:rPr>
        <w:t>，</w:t>
      </w:r>
      <w:r w:rsidRPr="00E10829">
        <w:rPr>
          <w:rFonts w:hAnsi="宋体" w:cs="Times New Roman"/>
          <w:szCs w:val="24"/>
        </w:rPr>
        <w:t>在此四棱锥的侧面中</w:t>
      </w:r>
      <w:r w:rsidRPr="00E10829">
        <w:rPr>
          <w:rFonts w:hAnsi="宋体" w:cs="MingLiU_HKSCS" w:hint="eastAsia"/>
          <w:szCs w:val="24"/>
        </w:rPr>
        <w:t>，</w:t>
      </w:r>
      <w:r w:rsidRPr="00E10829">
        <w:rPr>
          <w:rFonts w:hAnsi="宋体" w:cs="Times New Roman"/>
          <w:szCs w:val="24"/>
        </w:rPr>
        <w:t>直角三角形的个数为(　　)</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47" type="#_x0000_t75" style="width:150.75pt;height:157.5pt">
            <v:imagedata r:id="rId47" r:href="rId48" o:title=""/>
          </v:shape>
        </w:pic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A．1  B．</w:t>
      </w:r>
      <w:smartTag w:uri="urn:schemas-microsoft-com:office:smarttags" w:element="chmetcnv">
        <w:smartTagPr>
          <w:attr w:name="HasSpace" w:val="True"/>
          <w:attr w:name="Negative" w:val="False"/>
          <w:attr w:name="NumberType" w:val="1"/>
          <w:attr w:name="SourceValue" w:val="2"/>
          <w:attr w:name="TCSC" w:val="0"/>
          <w:attr w:name="UnitName" w:val="C"/>
        </w:smartTagPr>
        <w:r w:rsidRPr="00E10829">
          <w:rPr>
            <w:rFonts w:hAnsi="宋体" w:cs="Times New Roman"/>
            <w:szCs w:val="24"/>
          </w:rPr>
          <w:t>2  C</w:t>
        </w:r>
      </w:smartTag>
      <w:r w:rsidRPr="00E10829">
        <w:rPr>
          <w:rFonts w:hAnsi="宋体" w:cs="Times New Roman"/>
          <w:szCs w:val="24"/>
        </w:rPr>
        <w:t>．3  D．4</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答案　C</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48" type="#_x0000_t75" style="width:99pt;height:102pt">
            <v:imagedata r:id="rId49" r:href="rId50" o:title=""/>
          </v:shape>
        </w:pic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解析　由三视图得四棱锥的直观图如图所示．其中</w:t>
      </w:r>
      <w:r w:rsidRPr="00E10829">
        <w:rPr>
          <w:rFonts w:hAnsi="宋体" w:cs="Times New Roman"/>
          <w:i/>
          <w:szCs w:val="24"/>
        </w:rPr>
        <w:t>SD</w:t>
      </w:r>
      <w:r w:rsidRPr="00E10829">
        <w:rPr>
          <w:rFonts w:hAnsi="宋体" w:cs="宋体" w:hint="eastAsia"/>
          <w:szCs w:val="24"/>
        </w:rPr>
        <w:t>⊥</w:t>
      </w:r>
      <w:r w:rsidRPr="00E10829">
        <w:rPr>
          <w:rFonts w:hAnsi="宋体" w:cs="Times New Roman"/>
          <w:szCs w:val="24"/>
        </w:rPr>
        <w:t>底面</w:t>
      </w:r>
      <w:r w:rsidRPr="00E10829">
        <w:rPr>
          <w:rFonts w:hAnsi="宋体" w:cs="Times New Roman"/>
          <w:i/>
          <w:szCs w:val="24"/>
        </w:rPr>
        <w:t>ABCD</w:t>
      </w:r>
      <w:r w:rsidRPr="00E10829">
        <w:rPr>
          <w:rFonts w:hAnsi="宋体" w:cs="MingLiU_HKSCS" w:hint="eastAsia"/>
          <w:szCs w:val="24"/>
        </w:rPr>
        <w:t>，</w:t>
      </w:r>
      <w:r w:rsidRPr="00E10829">
        <w:rPr>
          <w:rFonts w:hAnsi="宋体" w:cs="Times New Roman"/>
          <w:i/>
          <w:szCs w:val="24"/>
        </w:rPr>
        <w:t>AB</w:t>
      </w:r>
      <w:r w:rsidRPr="00E10829">
        <w:rPr>
          <w:rFonts w:hAnsi="宋体" w:cs="宋体" w:hint="eastAsia"/>
          <w:szCs w:val="24"/>
        </w:rPr>
        <w:t>⊥</w:t>
      </w:r>
      <w:r w:rsidRPr="00E10829">
        <w:rPr>
          <w:rFonts w:hAnsi="宋体" w:cs="Times New Roman"/>
          <w:i/>
          <w:szCs w:val="24"/>
        </w:rPr>
        <w:t>AD</w:t>
      </w:r>
      <w:r w:rsidRPr="00E10829">
        <w:rPr>
          <w:rFonts w:hAnsi="宋体" w:cs="MingLiU_HKSCS" w:hint="eastAsia"/>
          <w:szCs w:val="24"/>
        </w:rPr>
        <w:t>，</w:t>
      </w:r>
      <w:r w:rsidRPr="00E10829">
        <w:rPr>
          <w:rFonts w:hAnsi="宋体" w:cs="Times New Roman"/>
          <w:i/>
          <w:szCs w:val="24"/>
        </w:rPr>
        <w:t>AB</w:t>
      </w:r>
      <w:r w:rsidRPr="00E10829">
        <w:rPr>
          <w:rFonts w:hAnsi="宋体" w:cs="宋体" w:hint="eastAsia"/>
          <w:szCs w:val="24"/>
        </w:rPr>
        <w:t>∥</w:t>
      </w:r>
      <w:r w:rsidRPr="00E10829">
        <w:rPr>
          <w:rFonts w:hAnsi="宋体" w:cs="Times New Roman"/>
          <w:i/>
          <w:szCs w:val="24"/>
        </w:rPr>
        <w:t>CD</w:t>
      </w:r>
      <w:r w:rsidRPr="00E10829">
        <w:rPr>
          <w:rFonts w:hAnsi="宋体" w:cs="MingLiU_HKSCS" w:hint="eastAsia"/>
          <w:szCs w:val="24"/>
        </w:rPr>
        <w:t>，</w:t>
      </w:r>
      <w:r w:rsidRPr="00E10829">
        <w:rPr>
          <w:rFonts w:hAnsi="宋体" w:cs="Times New Roman"/>
          <w:i/>
          <w:szCs w:val="24"/>
        </w:rPr>
        <w:t>SD</w:t>
      </w:r>
      <w:r w:rsidRPr="00E10829">
        <w:rPr>
          <w:rFonts w:hAnsi="宋体" w:cs="Times New Roman"/>
          <w:szCs w:val="24"/>
        </w:rPr>
        <w:t>＝</w:t>
      </w:r>
      <w:r w:rsidRPr="00E10829">
        <w:rPr>
          <w:rFonts w:hAnsi="宋体" w:cs="Times New Roman"/>
          <w:i/>
          <w:szCs w:val="24"/>
        </w:rPr>
        <w:t>AD</w:t>
      </w:r>
      <w:r w:rsidRPr="00E10829">
        <w:rPr>
          <w:rFonts w:hAnsi="宋体" w:cs="Times New Roman"/>
          <w:szCs w:val="24"/>
        </w:rPr>
        <w:t>＝</w:t>
      </w:r>
      <w:r w:rsidRPr="00E10829">
        <w:rPr>
          <w:rFonts w:hAnsi="宋体" w:cs="Times New Roman"/>
          <w:i/>
          <w:szCs w:val="24"/>
        </w:rPr>
        <w:t>CD</w:t>
      </w:r>
      <w:r w:rsidRPr="00E10829">
        <w:rPr>
          <w:rFonts w:hAnsi="宋体" w:cs="Times New Roman"/>
          <w:szCs w:val="24"/>
        </w:rPr>
        <w:t>＝2</w:t>
      </w:r>
      <w:r w:rsidRPr="00E10829">
        <w:rPr>
          <w:rFonts w:hAnsi="宋体" w:cs="MingLiU_HKSCS" w:hint="eastAsia"/>
          <w:szCs w:val="24"/>
        </w:rPr>
        <w:t>，</w:t>
      </w:r>
      <w:r w:rsidRPr="00E10829">
        <w:rPr>
          <w:rFonts w:hAnsi="宋体" w:cs="Times New Roman"/>
          <w:i/>
          <w:szCs w:val="24"/>
        </w:rPr>
        <w:t>AB</w:t>
      </w:r>
      <w:r w:rsidRPr="00E10829">
        <w:rPr>
          <w:rFonts w:hAnsi="宋体" w:cs="Times New Roman"/>
          <w:szCs w:val="24"/>
        </w:rPr>
        <w:t>＝1.</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由</w:t>
      </w:r>
      <w:r w:rsidRPr="00E10829">
        <w:rPr>
          <w:rFonts w:hAnsi="宋体" w:cs="Times New Roman"/>
          <w:i/>
          <w:szCs w:val="24"/>
        </w:rPr>
        <w:t>SD</w:t>
      </w:r>
      <w:r w:rsidRPr="00E10829">
        <w:rPr>
          <w:rFonts w:hAnsi="宋体" w:cs="宋体" w:hint="eastAsia"/>
          <w:szCs w:val="24"/>
        </w:rPr>
        <w:t>⊥</w:t>
      </w:r>
      <w:r w:rsidRPr="00E10829">
        <w:rPr>
          <w:rFonts w:hAnsi="宋体" w:cs="Times New Roman"/>
          <w:szCs w:val="24"/>
        </w:rPr>
        <w:t>底面</w:t>
      </w:r>
      <w:r w:rsidRPr="00E10829">
        <w:rPr>
          <w:rFonts w:hAnsi="宋体" w:cs="Times New Roman"/>
          <w:i/>
          <w:szCs w:val="24"/>
        </w:rPr>
        <w:t>ABCD</w:t>
      </w:r>
      <w:r w:rsidRPr="00E10829">
        <w:rPr>
          <w:rFonts w:hAnsi="宋体" w:cs="MingLiU_HKSCS" w:hint="eastAsia"/>
          <w:szCs w:val="24"/>
        </w:rPr>
        <w:t>，</w:t>
      </w:r>
      <w:r w:rsidRPr="00E10829">
        <w:rPr>
          <w:rFonts w:hAnsi="宋体" w:cs="Times New Roman"/>
          <w:i/>
          <w:szCs w:val="24"/>
        </w:rPr>
        <w:t>AD</w:t>
      </w:r>
      <w:r w:rsidRPr="00E10829">
        <w:rPr>
          <w:rFonts w:hAnsi="宋体" w:cs="MingLiU_HKSCS" w:hint="eastAsia"/>
          <w:szCs w:val="24"/>
        </w:rPr>
        <w:t>，</w:t>
      </w:r>
      <w:r w:rsidRPr="00E10829">
        <w:rPr>
          <w:rFonts w:hAnsi="宋体" w:cs="Times New Roman"/>
          <w:i/>
          <w:szCs w:val="24"/>
        </w:rPr>
        <w:t>DC</w:t>
      </w:r>
      <w:r w:rsidRPr="00E10829">
        <w:rPr>
          <w:rFonts w:hAnsi="宋体" w:cs="MingLiU_HKSCS" w:hint="eastAsia"/>
          <w:szCs w:val="24"/>
        </w:rPr>
        <w:t>，</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i/>
          <w:szCs w:val="24"/>
        </w:rPr>
        <w:t>AB</w:t>
      </w:r>
      <w:r w:rsidRPr="00E10829">
        <w:rPr>
          <w:rFonts w:hAnsi="宋体" w:cs="MS Mincho" w:hint="eastAsia"/>
          <w:szCs w:val="24"/>
        </w:rPr>
        <w:t>⊂</w:t>
      </w:r>
      <w:r w:rsidRPr="00E10829">
        <w:rPr>
          <w:rFonts w:hAnsi="宋体" w:cs="Times New Roman"/>
          <w:szCs w:val="24"/>
        </w:rPr>
        <w:t>底面</w:t>
      </w:r>
      <w:r w:rsidRPr="00E10829">
        <w:rPr>
          <w:rFonts w:hAnsi="宋体" w:cs="Times New Roman"/>
          <w:i/>
          <w:szCs w:val="24"/>
        </w:rPr>
        <w:t>ABCD</w:t>
      </w:r>
      <w:r w:rsidRPr="00E10829">
        <w:rPr>
          <w:rFonts w:hAnsi="宋体" w:cs="MingLiU_HKSCS" w:hint="eastAsia"/>
          <w:szCs w:val="24"/>
        </w:rPr>
        <w:t>，</w:t>
      </w:r>
      <w:r w:rsidRPr="00E10829">
        <w:rPr>
          <w:rFonts w:hAnsi="宋体" w:cs="Times New Roman"/>
          <w:szCs w:val="24"/>
        </w:rPr>
        <w:t>得</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i/>
          <w:szCs w:val="24"/>
        </w:rPr>
        <w:t>SD</w:t>
      </w:r>
      <w:r w:rsidRPr="00E10829">
        <w:rPr>
          <w:rFonts w:hAnsi="宋体" w:cs="宋体" w:hint="eastAsia"/>
          <w:szCs w:val="24"/>
        </w:rPr>
        <w:t>⊥</w:t>
      </w:r>
      <w:r w:rsidRPr="00E10829">
        <w:rPr>
          <w:rFonts w:hAnsi="宋体" w:cs="Times New Roman"/>
          <w:i/>
          <w:szCs w:val="24"/>
        </w:rPr>
        <w:t>AD</w:t>
      </w:r>
      <w:r w:rsidRPr="00E10829">
        <w:rPr>
          <w:rFonts w:hAnsi="宋体" w:cs="MingLiU_HKSCS" w:hint="eastAsia"/>
          <w:szCs w:val="24"/>
        </w:rPr>
        <w:t>，</w:t>
      </w:r>
      <w:r w:rsidRPr="00E10829">
        <w:rPr>
          <w:rFonts w:hAnsi="宋体" w:cs="Times New Roman"/>
          <w:i/>
          <w:szCs w:val="24"/>
        </w:rPr>
        <w:t>SD</w:t>
      </w:r>
      <w:r w:rsidRPr="00E10829">
        <w:rPr>
          <w:rFonts w:hAnsi="宋体" w:cs="宋体" w:hint="eastAsia"/>
          <w:szCs w:val="24"/>
        </w:rPr>
        <w:t>⊥</w:t>
      </w:r>
      <w:r w:rsidRPr="00E10829">
        <w:rPr>
          <w:rFonts w:hAnsi="宋体" w:cs="Times New Roman"/>
          <w:i/>
          <w:szCs w:val="24"/>
        </w:rPr>
        <w:t>DC</w:t>
      </w:r>
      <w:r w:rsidRPr="00E10829">
        <w:rPr>
          <w:rFonts w:hAnsi="宋体" w:cs="MingLiU_HKSCS" w:hint="eastAsia"/>
          <w:szCs w:val="24"/>
        </w:rPr>
        <w:t>，</w:t>
      </w:r>
      <w:r w:rsidRPr="00E10829">
        <w:rPr>
          <w:rFonts w:hAnsi="宋体" w:cs="Times New Roman"/>
          <w:i/>
          <w:szCs w:val="24"/>
        </w:rPr>
        <w:t>SD</w:t>
      </w:r>
      <w:r w:rsidRPr="00E10829">
        <w:rPr>
          <w:rFonts w:hAnsi="宋体" w:cs="宋体" w:hint="eastAsia"/>
          <w:szCs w:val="24"/>
        </w:rPr>
        <w:t>⊥</w:t>
      </w:r>
      <w:r w:rsidRPr="00E10829">
        <w:rPr>
          <w:rFonts w:hAnsi="宋体" w:cs="Times New Roman"/>
          <w:i/>
          <w:szCs w:val="24"/>
        </w:rPr>
        <w:t>AB</w:t>
      </w:r>
      <w:r w:rsidRPr="00E10829">
        <w:rPr>
          <w:rFonts w:hAnsi="宋体" w:cs="MingLiU_HKSCS" w:hint="eastAsia"/>
          <w:szCs w:val="24"/>
        </w:rPr>
        <w:t>，</w:t>
      </w:r>
      <w:r w:rsidRPr="00E10829">
        <w:rPr>
          <w:rFonts w:hAnsi="宋体" w:cs="Times New Roman"/>
          <w:szCs w:val="24"/>
        </w:rPr>
        <w:t>故</w:t>
      </w:r>
      <w:r w:rsidRPr="00E10829">
        <w:rPr>
          <w:rFonts w:hAnsi="宋体" w:cs="宋体" w:hint="eastAsia"/>
          <w:szCs w:val="24"/>
        </w:rPr>
        <w:t>△</w:t>
      </w:r>
      <w:r w:rsidRPr="00E10829">
        <w:rPr>
          <w:rFonts w:hAnsi="宋体" w:cs="Times New Roman"/>
          <w:i/>
          <w:szCs w:val="24"/>
        </w:rPr>
        <w:t>SDC</w:t>
      </w:r>
      <w:r w:rsidRPr="00E10829">
        <w:rPr>
          <w:rFonts w:hAnsi="宋体" w:cs="MingLiU_HKSCS" w:hint="eastAsia"/>
          <w:szCs w:val="24"/>
        </w:rPr>
        <w:t>，</w:t>
      </w:r>
      <w:r w:rsidRPr="00E10829">
        <w:rPr>
          <w:rFonts w:hAnsi="宋体" w:cs="宋体" w:hint="eastAsia"/>
          <w:szCs w:val="24"/>
        </w:rPr>
        <w:t>△</w:t>
      </w:r>
      <w:r w:rsidRPr="00E10829">
        <w:rPr>
          <w:rFonts w:hAnsi="宋体" w:cs="Times New Roman"/>
          <w:i/>
          <w:szCs w:val="24"/>
        </w:rPr>
        <w:t>SDA</w:t>
      </w:r>
      <w:r w:rsidRPr="00E10829">
        <w:rPr>
          <w:rFonts w:hAnsi="宋体" w:cs="Times New Roman"/>
          <w:szCs w:val="24"/>
        </w:rPr>
        <w:t>为直角三角形</w:t>
      </w:r>
      <w:r w:rsidRPr="00E10829">
        <w:rPr>
          <w:rFonts w:hAnsi="宋体" w:cs="MingLiU_HKSCS" w:hint="eastAsia"/>
          <w:szCs w:val="24"/>
        </w:rPr>
        <w:t>，</w:t>
      </w:r>
      <w:r w:rsidRPr="00E10829">
        <w:rPr>
          <w:rFonts w:hAnsi="宋体" w:cs="Times New Roman"/>
          <w:szCs w:val="24"/>
        </w:rPr>
        <w:t>又</w:t>
      </w:r>
      <w:r w:rsidRPr="00E10829">
        <w:rPr>
          <w:rFonts w:hAnsi="宋体" w:cs="宋体" w:hint="eastAsia"/>
          <w:szCs w:val="24"/>
        </w:rPr>
        <w:t>∵</w:t>
      </w:r>
      <w:r w:rsidRPr="00E10829">
        <w:rPr>
          <w:rFonts w:hAnsi="宋体" w:cs="Times New Roman"/>
          <w:i/>
          <w:szCs w:val="24"/>
        </w:rPr>
        <w:t>AB</w:t>
      </w:r>
      <w:r w:rsidRPr="00E10829">
        <w:rPr>
          <w:rFonts w:hAnsi="宋体" w:cs="宋体" w:hint="eastAsia"/>
          <w:szCs w:val="24"/>
        </w:rPr>
        <w:t>⊥</w:t>
      </w:r>
      <w:r w:rsidRPr="00E10829">
        <w:rPr>
          <w:rFonts w:hAnsi="宋体" w:cs="Times New Roman"/>
          <w:i/>
          <w:szCs w:val="24"/>
        </w:rPr>
        <w:t>AD</w:t>
      </w:r>
      <w:r w:rsidRPr="00E10829">
        <w:rPr>
          <w:rFonts w:hAnsi="宋体" w:cs="MingLiU_HKSCS" w:hint="eastAsia"/>
          <w:szCs w:val="24"/>
        </w:rPr>
        <w:t>，</w:t>
      </w:r>
      <w:r w:rsidRPr="00E10829">
        <w:rPr>
          <w:rFonts w:hAnsi="宋体" w:cs="Times New Roman"/>
          <w:i/>
          <w:szCs w:val="24"/>
        </w:rPr>
        <w:t>AB</w:t>
      </w:r>
      <w:r w:rsidRPr="00E10829">
        <w:rPr>
          <w:rFonts w:hAnsi="宋体" w:cs="宋体" w:hint="eastAsia"/>
          <w:szCs w:val="24"/>
        </w:rPr>
        <w:t>⊥</w:t>
      </w:r>
      <w:r w:rsidRPr="00E10829">
        <w:rPr>
          <w:rFonts w:hAnsi="宋体" w:cs="Times New Roman"/>
          <w:i/>
          <w:szCs w:val="24"/>
        </w:rPr>
        <w:t>SD</w:t>
      </w:r>
      <w:r w:rsidRPr="00E10829">
        <w:rPr>
          <w:rFonts w:hAnsi="宋体" w:cs="MingLiU_HKSCS" w:hint="eastAsia"/>
          <w:szCs w:val="24"/>
        </w:rPr>
        <w:t>，</w:t>
      </w:r>
      <w:r w:rsidRPr="00E10829">
        <w:rPr>
          <w:rFonts w:hAnsi="宋体" w:cs="Times New Roman"/>
          <w:i/>
          <w:szCs w:val="24"/>
        </w:rPr>
        <w:t>AD</w:t>
      </w:r>
      <w:r w:rsidRPr="00E10829">
        <w:rPr>
          <w:rFonts w:hAnsi="宋体" w:cs="MingLiU_HKSCS" w:hint="eastAsia"/>
          <w:szCs w:val="24"/>
        </w:rPr>
        <w:t>，</w:t>
      </w:r>
      <w:r w:rsidRPr="00E10829">
        <w:rPr>
          <w:rFonts w:hAnsi="宋体" w:cs="Times New Roman"/>
          <w:i/>
          <w:szCs w:val="24"/>
        </w:rPr>
        <w:t>SD</w:t>
      </w:r>
      <w:r w:rsidRPr="00E10829">
        <w:rPr>
          <w:rFonts w:hAnsi="宋体" w:cs="MS Mincho" w:hint="eastAsia"/>
          <w:szCs w:val="24"/>
        </w:rPr>
        <w:t>⊂</w:t>
      </w:r>
      <w:r w:rsidRPr="00E10829">
        <w:rPr>
          <w:rFonts w:hAnsi="宋体" w:cs="Times New Roman"/>
          <w:szCs w:val="24"/>
        </w:rPr>
        <w:t>平面</w:t>
      </w:r>
      <w:r w:rsidRPr="00E10829">
        <w:rPr>
          <w:rFonts w:hAnsi="宋体" w:cs="Times New Roman"/>
          <w:i/>
          <w:szCs w:val="24"/>
        </w:rPr>
        <w:t>SAD</w:t>
      </w:r>
      <w:r w:rsidRPr="00E10829">
        <w:rPr>
          <w:rFonts w:hAnsi="宋体" w:cs="MingLiU_HKSCS" w:hint="eastAsia"/>
          <w:szCs w:val="24"/>
        </w:rPr>
        <w:t>，</w:t>
      </w:r>
      <w:r w:rsidRPr="00E10829">
        <w:rPr>
          <w:rFonts w:hAnsi="宋体" w:cs="Times New Roman"/>
          <w:i/>
          <w:szCs w:val="24"/>
        </w:rPr>
        <w:t>AD</w:t>
      </w:r>
      <w:r w:rsidRPr="00E10829">
        <w:rPr>
          <w:rFonts w:hAnsi="宋体" w:cs="Times New Roman"/>
          <w:szCs w:val="24"/>
        </w:rPr>
        <w:t>∩</w:t>
      </w:r>
      <w:r w:rsidRPr="00E10829">
        <w:rPr>
          <w:rFonts w:hAnsi="宋体" w:cs="Times New Roman"/>
          <w:i/>
          <w:szCs w:val="24"/>
        </w:rPr>
        <w:t>SD</w:t>
      </w:r>
      <w:r w:rsidRPr="00E10829">
        <w:rPr>
          <w:rFonts w:hAnsi="宋体" w:cs="Times New Roman"/>
          <w:szCs w:val="24"/>
        </w:rPr>
        <w:t>＝</w:t>
      </w:r>
      <w:r w:rsidRPr="00E10829">
        <w:rPr>
          <w:rFonts w:hAnsi="宋体" w:cs="Times New Roman"/>
          <w:i/>
          <w:szCs w:val="24"/>
        </w:rPr>
        <w:t>D</w:t>
      </w:r>
      <w:r w:rsidRPr="00E10829">
        <w:rPr>
          <w:rFonts w:hAnsi="宋体" w:cs="MingLiU_HKSCS" w:hint="eastAsia"/>
          <w:szCs w:val="24"/>
        </w:rPr>
        <w:t>，</w:t>
      </w:r>
      <w:r w:rsidRPr="00E10829">
        <w:rPr>
          <w:rFonts w:hAnsi="宋体" w:cs="宋体" w:hint="eastAsia"/>
          <w:szCs w:val="24"/>
        </w:rPr>
        <w:t>∴</w:t>
      </w:r>
      <w:r w:rsidRPr="00E10829">
        <w:rPr>
          <w:rFonts w:hAnsi="宋体" w:cs="Times New Roman"/>
          <w:i/>
          <w:szCs w:val="24"/>
        </w:rPr>
        <w:t>AB</w:t>
      </w:r>
      <w:r w:rsidRPr="00E10829">
        <w:rPr>
          <w:rFonts w:hAnsi="宋体" w:cs="宋体" w:hint="eastAsia"/>
          <w:szCs w:val="24"/>
        </w:rPr>
        <w:t>⊥</w:t>
      </w:r>
      <w:r w:rsidRPr="00E10829">
        <w:rPr>
          <w:rFonts w:hAnsi="宋体" w:cs="Times New Roman"/>
          <w:szCs w:val="24"/>
        </w:rPr>
        <w:t>平面</w:t>
      </w:r>
      <w:r w:rsidRPr="00E10829">
        <w:rPr>
          <w:rFonts w:hAnsi="宋体" w:cs="Times New Roman"/>
          <w:i/>
          <w:szCs w:val="24"/>
        </w:rPr>
        <w:t>SAD</w:t>
      </w:r>
      <w:r w:rsidRPr="00E10829">
        <w:rPr>
          <w:rFonts w:hAnsi="宋体" w:cs="MingLiU_HKSCS" w:hint="eastAsia"/>
          <w:szCs w:val="24"/>
        </w:rPr>
        <w:t>，</w:t>
      </w:r>
      <w:r w:rsidRPr="00E10829">
        <w:rPr>
          <w:rFonts w:hAnsi="宋体" w:cs="Times New Roman"/>
          <w:szCs w:val="24"/>
        </w:rPr>
        <w:t>又</w:t>
      </w:r>
      <w:r w:rsidRPr="00E10829">
        <w:rPr>
          <w:rFonts w:hAnsi="宋体" w:cs="Times New Roman"/>
          <w:i/>
          <w:szCs w:val="24"/>
        </w:rPr>
        <w:t>SA</w:t>
      </w:r>
      <w:r w:rsidRPr="00E10829">
        <w:rPr>
          <w:rFonts w:hAnsi="宋体" w:cs="MS Mincho" w:hint="eastAsia"/>
          <w:szCs w:val="24"/>
        </w:rPr>
        <w:t>⊂</w:t>
      </w:r>
      <w:r w:rsidRPr="00E10829">
        <w:rPr>
          <w:rFonts w:hAnsi="宋体" w:cs="Times New Roman"/>
          <w:szCs w:val="24"/>
        </w:rPr>
        <w:t>平面</w:t>
      </w:r>
      <w:r w:rsidRPr="00E10829">
        <w:rPr>
          <w:rFonts w:hAnsi="宋体" w:cs="Times New Roman"/>
          <w:i/>
          <w:szCs w:val="24"/>
        </w:rPr>
        <w:t>SAD</w:t>
      </w:r>
      <w:r w:rsidRPr="00E10829">
        <w:rPr>
          <w:rFonts w:hAnsi="宋体" w:cs="MingLiU_HKSCS" w:hint="eastAsia"/>
          <w:szCs w:val="24"/>
        </w:rPr>
        <w:t>，</w:t>
      </w:r>
      <w:r w:rsidRPr="00E10829">
        <w:rPr>
          <w:rFonts w:hAnsi="宋体" w:cs="宋体" w:hint="eastAsia"/>
          <w:szCs w:val="24"/>
        </w:rPr>
        <w:t>∴</w:t>
      </w:r>
      <w:r w:rsidRPr="00E10829">
        <w:rPr>
          <w:rFonts w:hAnsi="宋体" w:cs="Times New Roman"/>
          <w:i/>
          <w:szCs w:val="24"/>
        </w:rPr>
        <w:t>AB</w:t>
      </w:r>
      <w:r w:rsidRPr="00E10829">
        <w:rPr>
          <w:rFonts w:hAnsi="宋体" w:cs="宋体" w:hint="eastAsia"/>
          <w:szCs w:val="24"/>
        </w:rPr>
        <w:t>⊥</w:t>
      </w:r>
      <w:r w:rsidRPr="00E10829">
        <w:rPr>
          <w:rFonts w:hAnsi="宋体" w:cs="Times New Roman"/>
          <w:i/>
          <w:szCs w:val="24"/>
        </w:rPr>
        <w:t>SA</w:t>
      </w:r>
      <w:r w:rsidRPr="00E10829">
        <w:rPr>
          <w:rFonts w:hAnsi="宋体" w:cs="MingLiU_HKSCS" w:hint="eastAsia"/>
          <w:szCs w:val="24"/>
        </w:rPr>
        <w:t>，</w:t>
      </w:r>
      <w:r w:rsidRPr="00E10829">
        <w:rPr>
          <w:rFonts w:hAnsi="宋体" w:cs="Times New Roman"/>
          <w:szCs w:val="24"/>
        </w:rPr>
        <w:t>即</w:t>
      </w:r>
      <w:r w:rsidRPr="00E10829">
        <w:rPr>
          <w:rFonts w:hAnsi="宋体" w:cs="宋体" w:hint="eastAsia"/>
          <w:szCs w:val="24"/>
        </w:rPr>
        <w:t>△</w:t>
      </w:r>
      <w:r w:rsidRPr="00E10829">
        <w:rPr>
          <w:rFonts w:hAnsi="宋体" w:cs="Times New Roman"/>
          <w:i/>
          <w:szCs w:val="24"/>
        </w:rPr>
        <w:t>SAB</w:t>
      </w:r>
      <w:r w:rsidRPr="00E10829">
        <w:rPr>
          <w:rFonts w:hAnsi="宋体" w:cs="Times New Roman"/>
          <w:szCs w:val="24"/>
        </w:rPr>
        <w:t>也是直角三角形</w:t>
      </w:r>
      <w:r w:rsidRPr="00E10829">
        <w:rPr>
          <w:rFonts w:hAnsi="宋体" w:cs="MingLiU_HKSCS" w:hint="eastAsia"/>
          <w:szCs w:val="24"/>
        </w:rPr>
        <w:t>，</w:t>
      </w:r>
      <w:r w:rsidRPr="00E10829">
        <w:rPr>
          <w:rFonts w:hAnsi="宋体" w:cs="Times New Roman"/>
          <w:szCs w:val="24"/>
        </w:rPr>
        <w:t>从而</w:t>
      </w:r>
      <w:r w:rsidRPr="00E10829">
        <w:rPr>
          <w:rFonts w:hAnsi="宋体" w:cs="Times New Roman"/>
          <w:i/>
          <w:szCs w:val="24"/>
        </w:rPr>
        <w:t>SB</w:t>
      </w:r>
      <w:r w:rsidRPr="00E10829">
        <w:rPr>
          <w:rFonts w:hAnsi="宋体" w:cs="Times New Roman"/>
          <w:szCs w:val="24"/>
        </w:rPr>
        <w:t>＝</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r(</w:instrText>
      </w:r>
      <w:r w:rsidRPr="00E10829">
        <w:rPr>
          <w:rFonts w:hAnsi="宋体" w:cs="Times New Roman"/>
          <w:i/>
          <w:szCs w:val="24"/>
        </w:rPr>
        <w:instrText>SD</w:instrText>
      </w:r>
      <w:r w:rsidRPr="00E10829">
        <w:rPr>
          <w:rFonts w:hAnsi="宋体" w:cs="Times New Roman"/>
          <w:szCs w:val="24"/>
          <w:vertAlign w:val="superscript"/>
        </w:rPr>
        <w:instrText>2</w:instrText>
      </w:r>
      <w:r w:rsidRPr="00E10829">
        <w:rPr>
          <w:rFonts w:hAnsi="宋体" w:cs="Times New Roman"/>
          <w:szCs w:val="24"/>
        </w:rPr>
        <w:instrText>＋</w:instrText>
      </w:r>
      <w:r w:rsidRPr="00E10829">
        <w:rPr>
          <w:rFonts w:hAnsi="宋体" w:cs="Times New Roman"/>
          <w:i/>
          <w:szCs w:val="24"/>
        </w:rPr>
        <w:instrText>AD</w:instrText>
      </w:r>
      <w:r w:rsidRPr="00E10829">
        <w:rPr>
          <w:rFonts w:hAnsi="宋体" w:cs="Times New Roman"/>
          <w:szCs w:val="24"/>
          <w:vertAlign w:val="superscript"/>
        </w:rPr>
        <w:instrText>2</w:instrText>
      </w:r>
      <w:r w:rsidRPr="00E10829">
        <w:rPr>
          <w:rFonts w:hAnsi="宋体" w:cs="Times New Roman"/>
          <w:szCs w:val="24"/>
        </w:rPr>
        <w:instrText>＋</w:instrText>
      </w:r>
      <w:r w:rsidRPr="00E10829">
        <w:rPr>
          <w:rFonts w:hAnsi="宋体" w:cs="Times New Roman"/>
          <w:i/>
          <w:szCs w:val="24"/>
        </w:rPr>
        <w:instrText>AB</w:instrText>
      </w:r>
      <w:r w:rsidRPr="00E10829">
        <w:rPr>
          <w:rFonts w:hAnsi="宋体" w:cs="Times New Roman"/>
          <w:szCs w:val="24"/>
          <w:vertAlign w:val="superscript"/>
        </w:rPr>
        <w:instrText>2</w:instrText>
      </w:r>
      <w:r w:rsidRPr="00E10829">
        <w:rPr>
          <w:rFonts w:hAnsi="宋体" w:cs="Times New Roman"/>
          <w:szCs w:val="24"/>
        </w:rPr>
        <w:instrText>)</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＝3</w:t>
      </w:r>
      <w:r w:rsidRPr="00E10829">
        <w:rPr>
          <w:rFonts w:hAnsi="宋体" w:cs="MingLiU_HKSCS" w:hint="eastAsia"/>
          <w:szCs w:val="24"/>
        </w:rPr>
        <w:t>，</w:t>
      </w:r>
      <w:r w:rsidRPr="00E10829">
        <w:rPr>
          <w:rFonts w:hAnsi="宋体" w:cs="Times New Roman"/>
          <w:szCs w:val="24"/>
        </w:rPr>
        <w:t>又</w:t>
      </w:r>
      <w:r w:rsidRPr="00E10829">
        <w:rPr>
          <w:rFonts w:hAnsi="宋体" w:cs="Times New Roman"/>
          <w:i/>
          <w:szCs w:val="24"/>
        </w:rPr>
        <w:t>BC</w:t>
      </w:r>
      <w:r w:rsidRPr="00E10829">
        <w:rPr>
          <w:rFonts w:hAnsi="宋体" w:cs="Times New Roman"/>
          <w:szCs w:val="24"/>
        </w:rPr>
        <w:t>＝</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r(2</w:instrText>
      </w:r>
      <w:r w:rsidRPr="00E10829">
        <w:rPr>
          <w:rFonts w:hAnsi="宋体" w:cs="Times New Roman"/>
          <w:szCs w:val="24"/>
          <w:vertAlign w:val="superscript"/>
        </w:rPr>
        <w:instrText>2</w:instrText>
      </w:r>
      <w:r w:rsidRPr="00E10829">
        <w:rPr>
          <w:rFonts w:hAnsi="宋体" w:cs="Times New Roman"/>
          <w:szCs w:val="24"/>
        </w:rPr>
        <w:instrText>＋1</w:instrText>
      </w:r>
      <w:r w:rsidRPr="00E10829">
        <w:rPr>
          <w:rFonts w:hAnsi="宋体" w:cs="Times New Roman"/>
          <w:szCs w:val="24"/>
          <w:vertAlign w:val="superscript"/>
        </w:rPr>
        <w:instrText>2</w:instrText>
      </w:r>
      <w:r w:rsidRPr="00E10829">
        <w:rPr>
          <w:rFonts w:hAnsi="宋体" w:cs="Times New Roman"/>
          <w:szCs w:val="24"/>
        </w:rPr>
        <w:instrText>)</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r(5)</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w:t>
      </w:r>
      <w:r w:rsidRPr="00E10829">
        <w:rPr>
          <w:rFonts w:hAnsi="宋体" w:cs="Times New Roman"/>
          <w:i/>
          <w:szCs w:val="24"/>
        </w:rPr>
        <w:t>SC</w:t>
      </w:r>
      <w:r w:rsidRPr="00E10829">
        <w:rPr>
          <w:rFonts w:hAnsi="宋体" w:cs="Times New Roman"/>
          <w:szCs w:val="24"/>
        </w:rPr>
        <w:t>＝2</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r(2)</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MingLiU_HKSCS" w:hint="eastAsia"/>
          <w:szCs w:val="24"/>
        </w:rPr>
        <w:t>，</w:t>
      </w:r>
      <w:r w:rsidRPr="00E10829">
        <w:rPr>
          <w:rFonts w:hAnsi="宋体" w:cs="宋体" w:hint="eastAsia"/>
          <w:szCs w:val="24"/>
        </w:rPr>
        <w:t>∴</w:t>
      </w:r>
      <w:r w:rsidRPr="00E10829">
        <w:rPr>
          <w:rFonts w:hAnsi="宋体" w:cs="Times New Roman"/>
          <w:i/>
          <w:szCs w:val="24"/>
        </w:rPr>
        <w:t>BC</w:t>
      </w:r>
      <w:r w:rsidRPr="00E10829">
        <w:rPr>
          <w:rFonts w:hAnsi="宋体" w:cs="Times New Roman"/>
          <w:szCs w:val="24"/>
          <w:vertAlign w:val="superscript"/>
        </w:rPr>
        <w:t>2</w:t>
      </w:r>
      <w:r w:rsidRPr="00E10829">
        <w:rPr>
          <w:rFonts w:hAnsi="宋体" w:cs="Times New Roman"/>
          <w:szCs w:val="24"/>
        </w:rPr>
        <w:t>＋</w:t>
      </w:r>
      <w:r w:rsidRPr="00E10829">
        <w:rPr>
          <w:rFonts w:hAnsi="宋体" w:cs="Times New Roman"/>
          <w:i/>
          <w:szCs w:val="24"/>
        </w:rPr>
        <w:t>SC</w:t>
      </w:r>
      <w:r w:rsidRPr="00E10829">
        <w:rPr>
          <w:rFonts w:hAnsi="宋体" w:cs="Times New Roman"/>
          <w:szCs w:val="24"/>
          <w:vertAlign w:val="superscript"/>
        </w:rPr>
        <w:t>2</w:t>
      </w:r>
      <w:r w:rsidRPr="00E10829">
        <w:rPr>
          <w:rFonts w:hAnsi="宋体" w:cs="Times New Roman"/>
          <w:szCs w:val="24"/>
        </w:rPr>
        <w:t>≠</w:t>
      </w:r>
      <w:r w:rsidRPr="00E10829">
        <w:rPr>
          <w:rFonts w:hAnsi="宋体" w:cs="Times New Roman"/>
          <w:i/>
          <w:szCs w:val="24"/>
        </w:rPr>
        <w:t>SB</w:t>
      </w:r>
      <w:r w:rsidRPr="00E10829">
        <w:rPr>
          <w:rFonts w:hAnsi="宋体" w:cs="Times New Roman"/>
          <w:szCs w:val="24"/>
          <w:vertAlign w:val="superscript"/>
        </w:rPr>
        <w:t>2</w:t>
      </w:r>
      <w:r w:rsidRPr="00E10829">
        <w:rPr>
          <w:rFonts w:hAnsi="宋体" w:cs="MingLiU_HKSCS" w:hint="eastAsia"/>
          <w:szCs w:val="24"/>
        </w:rPr>
        <w:t>，</w:t>
      </w:r>
      <w:r w:rsidRPr="00E10829">
        <w:rPr>
          <w:rFonts w:hAnsi="宋体" w:cs="宋体" w:hint="eastAsia"/>
          <w:szCs w:val="24"/>
        </w:rPr>
        <w:t>∴△</w:t>
      </w:r>
      <w:r w:rsidRPr="00E10829">
        <w:rPr>
          <w:rFonts w:hAnsi="宋体" w:cs="Times New Roman"/>
          <w:i/>
          <w:szCs w:val="24"/>
        </w:rPr>
        <w:t>SBC</w:t>
      </w:r>
      <w:r w:rsidRPr="00E10829">
        <w:rPr>
          <w:rFonts w:hAnsi="宋体" w:cs="Times New Roman"/>
          <w:szCs w:val="24"/>
        </w:rPr>
        <w:t>不是直角三角形</w:t>
      </w:r>
      <w:r w:rsidRPr="00E10829">
        <w:rPr>
          <w:rFonts w:hAnsi="宋体" w:cs="MingLiU_HKSCS" w:hint="eastAsia"/>
          <w:szCs w:val="24"/>
        </w:rPr>
        <w:t>，</w:t>
      </w:r>
      <w:r w:rsidRPr="00E10829">
        <w:rPr>
          <w:rFonts w:hAnsi="宋体" w:cs="Times New Roman"/>
          <w:szCs w:val="24"/>
        </w:rPr>
        <w:t>故选C.</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16</w:t>
      </w:r>
      <w:r w:rsidRPr="00E10829">
        <w:rPr>
          <w:rFonts w:hAnsi="宋体" w:cs="MingLiU_HKSCS" w:hint="eastAsia"/>
          <w:szCs w:val="24"/>
        </w:rPr>
        <w:t>．</w:t>
      </w:r>
      <w:r w:rsidRPr="00E10829">
        <w:rPr>
          <w:rFonts w:hAnsi="宋体" w:cs="Times New Roman"/>
          <w:szCs w:val="24"/>
        </w:rPr>
        <w:t>(2017·全国卷</w:t>
      </w:r>
      <w:r w:rsidRPr="00E10829">
        <w:rPr>
          <w:rFonts w:hAnsi="宋体" w:cs="宋体" w:hint="eastAsia"/>
          <w:szCs w:val="24"/>
        </w:rPr>
        <w:t>Ⅰ</w:t>
      </w:r>
      <w:r w:rsidRPr="00E10829">
        <w:rPr>
          <w:rFonts w:hAnsi="宋体" w:cs="Times New Roman"/>
          <w:szCs w:val="24"/>
        </w:rPr>
        <w:t>)某多面体的三视图如图所示</w:t>
      </w:r>
      <w:r w:rsidRPr="00E10829">
        <w:rPr>
          <w:rFonts w:hAnsi="宋体" w:cs="MingLiU_HKSCS" w:hint="eastAsia"/>
          <w:szCs w:val="24"/>
        </w:rPr>
        <w:t>，</w:t>
      </w:r>
      <w:r w:rsidRPr="00E10829">
        <w:rPr>
          <w:rFonts w:hAnsi="宋体" w:cs="Times New Roman"/>
          <w:szCs w:val="24"/>
        </w:rPr>
        <w:t>其中正视图和侧视图都由正方形和等腰直角三角形组成</w:t>
      </w:r>
      <w:r w:rsidRPr="00E10829">
        <w:rPr>
          <w:rFonts w:hAnsi="宋体" w:cs="MingLiU_HKSCS" w:hint="eastAsia"/>
          <w:szCs w:val="24"/>
        </w:rPr>
        <w:t>，</w:t>
      </w:r>
      <w:r w:rsidRPr="00E10829">
        <w:rPr>
          <w:rFonts w:hAnsi="宋体" w:cs="Times New Roman"/>
          <w:szCs w:val="24"/>
        </w:rPr>
        <w:t>正方形的边长为2</w:t>
      </w:r>
      <w:r w:rsidRPr="00E10829">
        <w:rPr>
          <w:rFonts w:hAnsi="宋体" w:cs="MingLiU_HKSCS" w:hint="eastAsia"/>
          <w:szCs w:val="24"/>
        </w:rPr>
        <w:t>，</w:t>
      </w:r>
      <w:r w:rsidRPr="00E10829">
        <w:rPr>
          <w:rFonts w:hAnsi="宋体" w:cs="Times New Roman"/>
          <w:szCs w:val="24"/>
        </w:rPr>
        <w:t>俯视图为等腰直角三角形．该多面体的各个面中有若干个是梯形</w:t>
      </w:r>
      <w:r w:rsidRPr="00E10829">
        <w:rPr>
          <w:rFonts w:hAnsi="宋体" w:cs="MingLiU_HKSCS" w:hint="eastAsia"/>
          <w:szCs w:val="24"/>
        </w:rPr>
        <w:t>，</w:t>
      </w:r>
      <w:r w:rsidRPr="00E10829">
        <w:rPr>
          <w:rFonts w:hAnsi="宋体" w:cs="Times New Roman"/>
          <w:szCs w:val="24"/>
        </w:rPr>
        <w:t>这些梯形的面积之和为(　　)</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49" type="#_x0000_t75" style="width:80.25pt;height:102pt">
            <v:imagedata r:id="rId51" r:href="rId52" o:title=""/>
          </v:shape>
        </w:pic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A．10  B．</w:t>
      </w:r>
      <w:smartTag w:uri="urn:schemas-microsoft-com:office:smarttags" w:element="chmetcnv">
        <w:smartTagPr>
          <w:attr w:name="HasSpace" w:val="True"/>
          <w:attr w:name="Negative" w:val="False"/>
          <w:attr w:name="NumberType" w:val="1"/>
          <w:attr w:name="SourceValue" w:val="12"/>
          <w:attr w:name="TCSC" w:val="0"/>
          <w:attr w:name="UnitName" w:val="C"/>
        </w:smartTagPr>
        <w:r w:rsidRPr="00E10829">
          <w:rPr>
            <w:rFonts w:hAnsi="宋体" w:cs="Times New Roman"/>
            <w:szCs w:val="24"/>
          </w:rPr>
          <w:t>12  C</w:t>
        </w:r>
      </w:smartTag>
      <w:r w:rsidRPr="00E10829">
        <w:rPr>
          <w:rFonts w:hAnsi="宋体" w:cs="Times New Roman"/>
          <w:szCs w:val="24"/>
        </w:rPr>
        <w:t>．14  D．16</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答案　B</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50" type="#_x0000_t75" style="width:55.5pt;height:87pt">
            <v:imagedata r:id="rId53" r:href="rId54" o:title=""/>
          </v:shape>
        </w:pic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解析　由多面体的三视图还原直观图如图．该几何体由上方的三棱锥</w:t>
      </w:r>
      <w:r w:rsidRPr="00E10829">
        <w:rPr>
          <w:rFonts w:hAnsi="宋体" w:cs="Times New Roman"/>
          <w:i/>
          <w:szCs w:val="24"/>
        </w:rPr>
        <w:t>A</w:t>
      </w:r>
      <w:r w:rsidRPr="00E10829">
        <w:rPr>
          <w:rFonts w:hAnsi="宋体" w:cs="Times New Roman"/>
          <w:szCs w:val="24"/>
        </w:rPr>
        <w:t>－</w:t>
      </w:r>
      <w:r w:rsidRPr="00E10829">
        <w:rPr>
          <w:rFonts w:hAnsi="宋体" w:cs="Times New Roman"/>
          <w:i/>
          <w:szCs w:val="24"/>
        </w:rPr>
        <w:t>BCE</w:t>
      </w:r>
      <w:r w:rsidRPr="00E10829">
        <w:rPr>
          <w:rFonts w:hAnsi="宋体" w:cs="Times New Roman"/>
          <w:szCs w:val="24"/>
        </w:rPr>
        <w:t>和下方的三棱柱</w:t>
      </w:r>
      <w:r w:rsidRPr="00E10829">
        <w:rPr>
          <w:rFonts w:hAnsi="宋体" w:cs="Times New Roman"/>
          <w:i/>
          <w:szCs w:val="24"/>
        </w:rPr>
        <w:t>BCE</w:t>
      </w:r>
      <w:r w:rsidRPr="00E10829">
        <w:rPr>
          <w:rFonts w:hAnsi="宋体" w:cs="Times New Roman"/>
          <w:szCs w:val="24"/>
        </w:rPr>
        <w:t>－</w:t>
      </w:r>
      <w:r w:rsidRPr="00E10829">
        <w:rPr>
          <w:rFonts w:hAnsi="宋体" w:cs="Times New Roman"/>
          <w:i/>
          <w:szCs w:val="24"/>
        </w:rPr>
        <w:t>B</w:t>
      </w:r>
      <w:smartTag w:uri="urn:schemas-microsoft-com:office:smarttags" w:element="chmetcnv">
        <w:smartTagPr>
          <w:attr w:name="HasSpace" w:val="False"/>
          <w:attr w:name="Negative" w:val="False"/>
          <w:attr w:name="NumberType" w:val="1"/>
          <w:attr w:name="SourceValue" w:val="1"/>
          <w:attr w:name="TCSC" w:val="0"/>
          <w:attr w:name="UnitName" w:val="C"/>
        </w:smartTagPr>
        <w:r w:rsidRPr="00E10829">
          <w:rPr>
            <w:rFonts w:hAnsi="宋体" w:cs="Times New Roman"/>
            <w:szCs w:val="24"/>
            <w:vertAlign w:val="subscript"/>
          </w:rPr>
          <w:t>1</w:t>
        </w:r>
        <w:r w:rsidRPr="00E10829">
          <w:rPr>
            <w:rFonts w:hAnsi="宋体" w:cs="Times New Roman"/>
            <w:i/>
            <w:szCs w:val="24"/>
          </w:rPr>
          <w:t>C</w:t>
        </w:r>
      </w:smartTag>
      <w:smartTag w:uri="urn:schemas-microsoft-com:office:smarttags" w:element="chmetcnv">
        <w:smartTagPr>
          <w:attr w:name="HasSpace" w:val="False"/>
          <w:attr w:name="Negative" w:val="False"/>
          <w:attr w:name="NumberType" w:val="1"/>
          <w:attr w:name="SourceValue" w:val="1"/>
          <w:attr w:name="TCSC" w:val="0"/>
          <w:attr w:name="UnitName" w:val="a"/>
        </w:smartTagPr>
        <w:r w:rsidRPr="00E10829">
          <w:rPr>
            <w:rFonts w:hAnsi="宋体" w:cs="Times New Roman"/>
            <w:szCs w:val="24"/>
            <w:vertAlign w:val="subscript"/>
          </w:rPr>
          <w:t>1</w:t>
        </w:r>
        <w:r w:rsidRPr="00E10829">
          <w:rPr>
            <w:rFonts w:hAnsi="宋体" w:cs="Times New Roman"/>
            <w:i/>
            <w:szCs w:val="24"/>
          </w:rPr>
          <w:t>A</w:t>
        </w:r>
      </w:smartTag>
      <w:r w:rsidRPr="00E10829">
        <w:rPr>
          <w:rFonts w:hAnsi="宋体" w:cs="Times New Roman"/>
          <w:szCs w:val="24"/>
          <w:vertAlign w:val="subscript"/>
        </w:rPr>
        <w:t>1</w:t>
      </w:r>
      <w:r w:rsidRPr="00E10829">
        <w:rPr>
          <w:rFonts w:hAnsi="宋体" w:cs="Times New Roman"/>
          <w:szCs w:val="24"/>
        </w:rPr>
        <w:t>构成</w:t>
      </w:r>
      <w:r w:rsidRPr="00E10829">
        <w:rPr>
          <w:rFonts w:hAnsi="宋体" w:cs="MingLiU_HKSCS" w:hint="eastAsia"/>
          <w:szCs w:val="24"/>
        </w:rPr>
        <w:t>，</w:t>
      </w:r>
      <w:r w:rsidRPr="00E10829">
        <w:rPr>
          <w:rFonts w:hAnsi="宋体" w:cs="Times New Roman"/>
          <w:szCs w:val="24"/>
        </w:rPr>
        <w:t>其中面</w:t>
      </w:r>
      <w:r w:rsidRPr="00E10829">
        <w:rPr>
          <w:rFonts w:hAnsi="宋体" w:cs="Times New Roman"/>
          <w:i/>
          <w:szCs w:val="24"/>
        </w:rPr>
        <w:t>CC</w:t>
      </w:r>
      <w:smartTag w:uri="urn:schemas-microsoft-com:office:smarttags" w:element="chmetcnv">
        <w:smartTagPr>
          <w:attr w:name="HasSpace" w:val="False"/>
          <w:attr w:name="Negative" w:val="False"/>
          <w:attr w:name="NumberType" w:val="1"/>
          <w:attr w:name="SourceValue" w:val="1"/>
          <w:attr w:name="TCSC" w:val="0"/>
          <w:attr w:name="UnitName" w:val="a"/>
        </w:smartTagPr>
        <w:r w:rsidRPr="00E10829">
          <w:rPr>
            <w:rFonts w:hAnsi="宋体" w:cs="Times New Roman"/>
            <w:szCs w:val="24"/>
            <w:vertAlign w:val="subscript"/>
          </w:rPr>
          <w:t>1</w:t>
        </w:r>
        <w:r w:rsidRPr="00E10829">
          <w:rPr>
            <w:rFonts w:hAnsi="宋体" w:cs="Times New Roman"/>
            <w:i/>
            <w:szCs w:val="24"/>
          </w:rPr>
          <w:t>A</w:t>
        </w:r>
      </w:smartTag>
      <w:smartTag w:uri="urn:schemas-microsoft-com:office:smarttags" w:element="chmetcnv">
        <w:smartTagPr>
          <w:attr w:name="HasSpace" w:val="False"/>
          <w:attr w:name="Negative" w:val="False"/>
          <w:attr w:name="NumberType" w:val="1"/>
          <w:attr w:name="SourceValue" w:val="1"/>
          <w:attr w:name="TCSC" w:val="0"/>
          <w:attr w:name="UnitName" w:val="a"/>
        </w:smartTagPr>
        <w:r w:rsidRPr="00E10829">
          <w:rPr>
            <w:rFonts w:hAnsi="宋体" w:cs="Times New Roman"/>
            <w:szCs w:val="24"/>
            <w:vertAlign w:val="subscript"/>
          </w:rPr>
          <w:t>1</w:t>
        </w:r>
        <w:r w:rsidRPr="00E10829">
          <w:rPr>
            <w:rFonts w:hAnsi="宋体" w:cs="Times New Roman"/>
            <w:i/>
            <w:szCs w:val="24"/>
          </w:rPr>
          <w:t>A</w:t>
        </w:r>
      </w:smartTag>
      <w:r w:rsidRPr="00E10829">
        <w:rPr>
          <w:rFonts w:hAnsi="宋体" w:cs="Times New Roman"/>
          <w:szCs w:val="24"/>
        </w:rPr>
        <w:t>和面</w:t>
      </w:r>
      <w:r w:rsidRPr="00E10829">
        <w:rPr>
          <w:rFonts w:hAnsi="宋体" w:cs="Times New Roman"/>
          <w:i/>
          <w:szCs w:val="24"/>
        </w:rPr>
        <w:t>BB</w:t>
      </w:r>
      <w:smartTag w:uri="urn:schemas-microsoft-com:office:smarttags" w:element="chmetcnv">
        <w:smartTagPr>
          <w:attr w:name="HasSpace" w:val="False"/>
          <w:attr w:name="Negative" w:val="False"/>
          <w:attr w:name="NumberType" w:val="1"/>
          <w:attr w:name="SourceValue" w:val="1"/>
          <w:attr w:name="TCSC" w:val="0"/>
          <w:attr w:name="UnitName" w:val="a"/>
        </w:smartTagPr>
        <w:r w:rsidRPr="00E10829">
          <w:rPr>
            <w:rFonts w:hAnsi="宋体" w:cs="Times New Roman"/>
            <w:szCs w:val="24"/>
            <w:vertAlign w:val="subscript"/>
          </w:rPr>
          <w:t>1</w:t>
        </w:r>
        <w:r w:rsidRPr="00E10829">
          <w:rPr>
            <w:rFonts w:hAnsi="宋体" w:cs="Times New Roman"/>
            <w:i/>
            <w:szCs w:val="24"/>
          </w:rPr>
          <w:t>A</w:t>
        </w:r>
      </w:smartTag>
      <w:smartTag w:uri="urn:schemas-microsoft-com:office:smarttags" w:element="chmetcnv">
        <w:smartTagPr>
          <w:attr w:name="HasSpace" w:val="False"/>
          <w:attr w:name="Negative" w:val="False"/>
          <w:attr w:name="NumberType" w:val="1"/>
          <w:attr w:name="SourceValue" w:val="1"/>
          <w:attr w:name="TCSC" w:val="0"/>
          <w:attr w:name="UnitName" w:val="a"/>
        </w:smartTagPr>
        <w:r w:rsidRPr="00E10829">
          <w:rPr>
            <w:rFonts w:hAnsi="宋体" w:cs="Times New Roman"/>
            <w:szCs w:val="24"/>
            <w:vertAlign w:val="subscript"/>
          </w:rPr>
          <w:t>1</w:t>
        </w:r>
        <w:r w:rsidRPr="00E10829">
          <w:rPr>
            <w:rFonts w:hAnsi="宋体" w:cs="Times New Roman"/>
            <w:i/>
            <w:szCs w:val="24"/>
          </w:rPr>
          <w:t>A</w:t>
        </w:r>
      </w:smartTag>
      <w:r w:rsidRPr="00E10829">
        <w:rPr>
          <w:rFonts w:hAnsi="宋体" w:cs="Times New Roman"/>
          <w:szCs w:val="24"/>
        </w:rPr>
        <w:t>是梯形</w:t>
      </w:r>
      <w:r w:rsidRPr="00E10829">
        <w:rPr>
          <w:rFonts w:hAnsi="宋体" w:cs="MingLiU_HKSCS" w:hint="eastAsia"/>
          <w:szCs w:val="24"/>
        </w:rPr>
        <w:t>，</w:t>
      </w:r>
      <w:r w:rsidRPr="00E10829">
        <w:rPr>
          <w:rFonts w:hAnsi="宋体" w:cs="Times New Roman"/>
          <w:szCs w:val="24"/>
        </w:rPr>
        <w:t>则梯形的面积之和为2×</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f(</w:instrText>
      </w:r>
      <w:r w:rsidRPr="00E10829">
        <w:rPr>
          <w:rFonts w:ascii="Symbol" w:hAnsi="Symbol" w:cs="Times New Roman"/>
          <w:szCs w:val="24"/>
        </w:rPr>
        <w:sym w:font="Symbol" w:char="F028"/>
      </w:r>
      <w:r w:rsidRPr="00E10829">
        <w:rPr>
          <w:rFonts w:hAnsi="宋体" w:cs="Times New Roman"/>
          <w:szCs w:val="24"/>
        </w:rPr>
        <w:instrText>2＋4</w:instrText>
      </w:r>
      <w:r w:rsidRPr="00E10829">
        <w:rPr>
          <w:rFonts w:ascii="Symbol" w:hAnsi="Symbol" w:cs="Times New Roman"/>
          <w:szCs w:val="24"/>
        </w:rPr>
        <w:sym w:font="Symbol" w:char="F029"/>
      </w:r>
      <w:r w:rsidRPr="00E10829">
        <w:rPr>
          <w:rFonts w:hAnsi="宋体" w:cs="Times New Roman"/>
          <w:szCs w:val="24"/>
        </w:rPr>
        <w:instrText>×2</w:instrText>
      </w:r>
      <w:r w:rsidRPr="00E10829">
        <w:rPr>
          <w:rFonts w:hAnsi="宋体" w:cs="Times New Roman"/>
          <w:i/>
          <w:szCs w:val="24"/>
        </w:rPr>
        <w:instrText>,</w:instrText>
      </w:r>
      <w:r w:rsidRPr="00E10829">
        <w:rPr>
          <w:rFonts w:hAnsi="宋体" w:cs="Times New Roman"/>
          <w:szCs w:val="24"/>
        </w:rPr>
        <w:instrText>2)</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＝12.故选B.</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17</w:t>
      </w:r>
      <w:r w:rsidRPr="00E10829">
        <w:rPr>
          <w:rFonts w:hAnsi="宋体" w:cs="MingLiU_HKSCS" w:hint="eastAsia"/>
          <w:szCs w:val="24"/>
        </w:rPr>
        <w:t>．</w:t>
      </w:r>
      <w:r w:rsidRPr="00E10829">
        <w:rPr>
          <w:rFonts w:hAnsi="宋体" w:cs="Times New Roman"/>
          <w:szCs w:val="24"/>
        </w:rPr>
        <w:t>(2017·北京高考)某四棱锥的三视图如图所示</w:t>
      </w:r>
      <w:r w:rsidRPr="00E10829">
        <w:rPr>
          <w:rFonts w:hAnsi="宋体" w:cs="MingLiU_HKSCS" w:hint="eastAsia"/>
          <w:szCs w:val="24"/>
        </w:rPr>
        <w:t>，</w:t>
      </w:r>
      <w:r w:rsidRPr="00E10829">
        <w:rPr>
          <w:rFonts w:hAnsi="宋体" w:cs="Times New Roman"/>
          <w:szCs w:val="24"/>
        </w:rPr>
        <w:t>则该四棱锥的最长棱的长度为(　　)</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51" type="#_x0000_t75" style="width:114pt;height:127.5pt">
            <v:imagedata r:id="rId55" r:href="rId56" o:title=""/>
          </v:shape>
        </w:pic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A．3</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r(2)</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 xml:space="preserve">  B．2</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r(3)</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 xml:space="preserve">  C．2</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r(2)</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 xml:space="preserve">  D．2</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答案　B</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52" type="#_x0000_t75" style="width:81.75pt;height:83.25pt">
            <v:imagedata r:id="rId57" r:href="rId58" o:title=""/>
          </v:shape>
        </w:pic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解析　根据三视图可得该四棱锥的直观图(四棱锥</w:t>
      </w:r>
      <w:r w:rsidRPr="00E10829">
        <w:rPr>
          <w:rFonts w:hAnsi="宋体" w:cs="Times New Roman"/>
          <w:i/>
          <w:szCs w:val="24"/>
        </w:rPr>
        <w:t>P</w:t>
      </w:r>
      <w:r w:rsidRPr="00E10829">
        <w:rPr>
          <w:rFonts w:hAnsi="宋体" w:cs="Times New Roman"/>
          <w:szCs w:val="24"/>
        </w:rPr>
        <w:t>－</w:t>
      </w:r>
      <w:r w:rsidRPr="00E10829">
        <w:rPr>
          <w:rFonts w:hAnsi="宋体" w:cs="Times New Roman"/>
          <w:i/>
          <w:szCs w:val="24"/>
        </w:rPr>
        <w:t>ABCD</w:t>
      </w:r>
      <w:r w:rsidRPr="00E10829">
        <w:rPr>
          <w:rFonts w:hAnsi="宋体" w:cs="Times New Roman"/>
          <w:szCs w:val="24"/>
        </w:rPr>
        <w:t>)如图所示</w:t>
      </w:r>
      <w:r w:rsidRPr="00E10829">
        <w:rPr>
          <w:rFonts w:hAnsi="宋体" w:cs="MingLiU_HKSCS" w:hint="eastAsia"/>
          <w:szCs w:val="24"/>
        </w:rPr>
        <w:t>，</w:t>
      </w:r>
      <w:r w:rsidRPr="00E10829">
        <w:rPr>
          <w:rFonts w:hAnsi="宋体" w:cs="Times New Roman"/>
          <w:szCs w:val="24"/>
        </w:rPr>
        <w:t>将该四棱锥放入棱长为2的正方体中．由图可知该四棱锥的最长棱为</w:t>
      </w:r>
      <w:r w:rsidRPr="00E10829">
        <w:rPr>
          <w:rFonts w:hAnsi="宋体" w:cs="Times New Roman"/>
          <w:i/>
          <w:szCs w:val="24"/>
        </w:rPr>
        <w:t>PD</w:t>
      </w:r>
      <w:r w:rsidRPr="00E10829">
        <w:rPr>
          <w:rFonts w:hAnsi="宋体" w:cs="MingLiU_HKSCS" w:hint="eastAsia"/>
          <w:szCs w:val="24"/>
        </w:rPr>
        <w:t>，</w:t>
      </w:r>
      <w:r w:rsidRPr="00E10829">
        <w:rPr>
          <w:rFonts w:hAnsi="宋体" w:cs="Times New Roman"/>
          <w:i/>
          <w:szCs w:val="24"/>
        </w:rPr>
        <w:t>PD</w:t>
      </w:r>
      <w:r w:rsidRPr="00E10829">
        <w:rPr>
          <w:rFonts w:hAnsi="宋体" w:cs="Times New Roman"/>
          <w:szCs w:val="24"/>
        </w:rPr>
        <w:t>＝</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r(2</w:instrText>
      </w:r>
      <w:r w:rsidRPr="00E10829">
        <w:rPr>
          <w:rFonts w:hAnsi="宋体" w:cs="Times New Roman"/>
          <w:szCs w:val="24"/>
          <w:vertAlign w:val="superscript"/>
        </w:rPr>
        <w:instrText>2</w:instrText>
      </w:r>
      <w:r w:rsidRPr="00E10829">
        <w:rPr>
          <w:rFonts w:hAnsi="宋体" w:cs="Times New Roman"/>
          <w:szCs w:val="24"/>
        </w:rPr>
        <w:instrText>＋2</w:instrText>
      </w:r>
      <w:r w:rsidRPr="00E10829">
        <w:rPr>
          <w:rFonts w:hAnsi="宋体" w:cs="Times New Roman"/>
          <w:szCs w:val="24"/>
          <w:vertAlign w:val="superscript"/>
        </w:rPr>
        <w:instrText>2</w:instrText>
      </w:r>
      <w:r w:rsidRPr="00E10829">
        <w:rPr>
          <w:rFonts w:hAnsi="宋体" w:cs="Times New Roman"/>
          <w:szCs w:val="24"/>
        </w:rPr>
        <w:instrText>＋2</w:instrText>
      </w:r>
      <w:r w:rsidRPr="00E10829">
        <w:rPr>
          <w:rFonts w:hAnsi="宋体" w:cs="Times New Roman"/>
          <w:szCs w:val="24"/>
          <w:vertAlign w:val="superscript"/>
        </w:rPr>
        <w:instrText>2</w:instrText>
      </w:r>
      <w:r w:rsidRPr="00E10829">
        <w:rPr>
          <w:rFonts w:hAnsi="宋体" w:cs="Times New Roman"/>
          <w:szCs w:val="24"/>
        </w:rPr>
        <w:instrText>)</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＝2</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r(3)</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.故选B.</w:t>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18．(经典江西高考)一几何体的直观图如图，下列给出的四个俯视图中正确的是(　　)</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53" type="#_x0000_t75" style="width:99pt;height:92.25pt">
            <v:imagedata r:id="rId59" r:href="rId60" o:title=""/>
          </v:shape>
        </w:pic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54" type="#_x0000_t75" style="width:234.75pt;height:53.25pt">
            <v:imagedata r:id="rId61" r:href="rId62" o:title=""/>
          </v:shape>
        </w:pict>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答案　</w:t>
      </w:r>
      <w:r w:rsidRPr="00E10829">
        <w:rPr>
          <w:rFonts w:hAnsi="宋体" w:cs="Times New Roman"/>
          <w:i/>
          <w:szCs w:val="24"/>
        </w:rPr>
        <w:t>B</w:t>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解析　由几何体的直观图知，该几何体最上面的棱横放且在中间的位置上，因此它的俯视图应排除</w:t>
      </w:r>
      <w:r w:rsidRPr="00E10829">
        <w:rPr>
          <w:rFonts w:hAnsi="宋体" w:cs="Times New Roman"/>
          <w:i/>
          <w:szCs w:val="24"/>
        </w:rPr>
        <w:t>A</w:t>
      </w:r>
      <w:r w:rsidRPr="00E10829">
        <w:rPr>
          <w:rFonts w:hAnsi="宋体" w:cs="MingLiU_HKSCS" w:hint="eastAsia"/>
          <w:szCs w:val="24"/>
        </w:rPr>
        <w:t>，</w:t>
      </w:r>
      <w:r w:rsidRPr="00E10829">
        <w:rPr>
          <w:rFonts w:hAnsi="宋体" w:cs="Times New Roman"/>
          <w:i/>
          <w:szCs w:val="24"/>
        </w:rPr>
        <w:t>C</w:t>
      </w:r>
      <w:r w:rsidRPr="00E10829">
        <w:rPr>
          <w:rFonts w:hAnsi="宋体" w:cs="MingLiU_HKSCS" w:hint="eastAsia"/>
          <w:szCs w:val="24"/>
        </w:rPr>
        <w:t>，</w:t>
      </w:r>
      <w:r w:rsidRPr="00E10829">
        <w:rPr>
          <w:rFonts w:hAnsi="宋体" w:cs="Times New Roman"/>
          <w:i/>
          <w:szCs w:val="24"/>
        </w:rPr>
        <w:t>D</w:t>
      </w:r>
      <w:r w:rsidRPr="00E10829">
        <w:rPr>
          <w:rFonts w:hAnsi="宋体" w:cs="MingLiU_HKSCS" w:hint="eastAsia"/>
          <w:szCs w:val="24"/>
        </w:rPr>
        <w:t>，</w:t>
      </w:r>
      <w:r w:rsidRPr="00E10829">
        <w:rPr>
          <w:rFonts w:hAnsi="宋体" w:cs="Times New Roman"/>
          <w:szCs w:val="24"/>
        </w:rPr>
        <w:t>经验证</w:t>
      </w:r>
      <w:r w:rsidRPr="00E10829">
        <w:rPr>
          <w:rFonts w:hAnsi="宋体" w:cs="Times New Roman"/>
          <w:i/>
          <w:szCs w:val="24"/>
        </w:rPr>
        <w:t>B</w:t>
      </w:r>
      <w:r w:rsidRPr="00E10829">
        <w:rPr>
          <w:rFonts w:hAnsi="宋体" w:cs="Times New Roman"/>
          <w:szCs w:val="24"/>
        </w:rPr>
        <w:t>符合题意</w:t>
      </w:r>
      <w:r w:rsidRPr="00E10829">
        <w:rPr>
          <w:rFonts w:hAnsi="宋体" w:cs="MingLiU_HKSCS" w:hint="eastAsia"/>
          <w:szCs w:val="24"/>
        </w:rPr>
        <w:t>，</w:t>
      </w:r>
      <w:r w:rsidRPr="00E10829">
        <w:rPr>
          <w:rFonts w:hAnsi="宋体" w:cs="Times New Roman"/>
          <w:szCs w:val="24"/>
        </w:rPr>
        <w:t>故选</w:t>
      </w:r>
      <w:r w:rsidRPr="00E10829">
        <w:rPr>
          <w:rFonts w:hAnsi="宋体" w:cs="Times New Roman"/>
          <w:i/>
          <w:szCs w:val="24"/>
        </w:rPr>
        <w:t>B</w:t>
      </w:r>
      <w:r w:rsidRPr="00E10829">
        <w:rPr>
          <w:rFonts w:hAnsi="宋体" w:cs="Times New Roman"/>
          <w:szCs w:val="24"/>
        </w:rPr>
        <w:t>．</w:t>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三、模拟小题</w:t>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19．(2018·广东广州综合测试)如图，某几何体的正视图与侧视图都是边长为1的正方形，且体积为</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f(1,2)</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，则该几何体的俯视图可以是(　　)</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55" type="#_x0000_t75" style="width:165.75pt;height:103.5pt">
            <v:imagedata r:id="rId63" r:href="rId64" o:title=""/>
          </v:shape>
        </w:pict>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答案　</w:t>
      </w:r>
      <w:r w:rsidRPr="00E10829">
        <w:rPr>
          <w:rFonts w:hAnsi="宋体" w:cs="Times New Roman"/>
          <w:i/>
          <w:szCs w:val="24"/>
        </w:rPr>
        <w:t>C</w:t>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解析　∵该几何体的体积为</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f(1,2)</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，且由题意知高为1，故底面积为</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f(1,2)</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，结合选项知选</w:t>
      </w:r>
      <w:r w:rsidRPr="00E10829">
        <w:rPr>
          <w:rFonts w:hAnsi="宋体" w:cs="Times New Roman"/>
          <w:i/>
          <w:szCs w:val="24"/>
        </w:rPr>
        <w:t>C</w:t>
      </w:r>
      <w:r w:rsidRPr="00E10829">
        <w:rPr>
          <w:rFonts w:hAnsi="宋体" w:cs="Times New Roman"/>
          <w:szCs w:val="24"/>
        </w:rPr>
        <w:t>．</w:t>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20．(2018·广州六校联考)已知某几何体的正视图和侧视图均如图所示，给出下列5个图形：</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56" type="#_x0000_t75" style="width:209.25pt;height:122.25pt">
            <v:imagedata r:id="rId65" r:href="rId66" o:title=""/>
          </v:shape>
        </w:pict>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其中可以作为该几何体的俯视图的图形个数为(　　)</w:t>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i/>
          <w:szCs w:val="24"/>
        </w:rPr>
        <w:t>A</w:t>
      </w:r>
      <w:r w:rsidRPr="00E10829">
        <w:rPr>
          <w:rFonts w:hAnsi="宋体" w:cs="Times New Roman"/>
          <w:szCs w:val="24"/>
        </w:rPr>
        <w:t xml:space="preserve">．5  </w:t>
      </w:r>
      <w:r w:rsidRPr="00E10829">
        <w:rPr>
          <w:rFonts w:hAnsi="宋体" w:cs="Times New Roman"/>
          <w:i/>
          <w:szCs w:val="24"/>
        </w:rPr>
        <w:t>B</w:t>
      </w:r>
      <w:r w:rsidRPr="00E10829">
        <w:rPr>
          <w:rFonts w:hAnsi="宋体" w:cs="Times New Roman"/>
          <w:szCs w:val="24"/>
        </w:rPr>
        <w:t>．</w:t>
      </w:r>
      <w:smartTag w:uri="urn:schemas-microsoft-com:office:smarttags" w:element="chmetcnv">
        <w:smartTagPr>
          <w:attr w:name="HasSpace" w:val="True"/>
          <w:attr w:name="Negative" w:val="False"/>
          <w:attr w:name="NumberType" w:val="1"/>
          <w:attr w:name="SourceValue" w:val="4"/>
          <w:attr w:name="TCSC" w:val="0"/>
          <w:attr w:name="UnitName" w:val="C"/>
        </w:smartTagPr>
        <w:r w:rsidRPr="00E10829">
          <w:rPr>
            <w:rFonts w:hAnsi="宋体" w:cs="Times New Roman"/>
            <w:szCs w:val="24"/>
          </w:rPr>
          <w:t xml:space="preserve">4  </w:t>
        </w:r>
        <w:r w:rsidRPr="00E10829">
          <w:rPr>
            <w:rFonts w:hAnsi="宋体" w:cs="Times New Roman"/>
            <w:i/>
            <w:szCs w:val="24"/>
          </w:rPr>
          <w:t>C</w:t>
        </w:r>
      </w:smartTag>
      <w:r w:rsidRPr="00E10829">
        <w:rPr>
          <w:rFonts w:hAnsi="宋体" w:cs="Times New Roman"/>
          <w:szCs w:val="24"/>
        </w:rPr>
        <w:t xml:space="preserve">．3  </w:t>
      </w:r>
      <w:r w:rsidRPr="00E10829">
        <w:rPr>
          <w:rFonts w:hAnsi="宋体" w:cs="Times New Roman"/>
          <w:i/>
          <w:szCs w:val="24"/>
        </w:rPr>
        <w:t>D</w:t>
      </w:r>
      <w:r w:rsidRPr="00E10829">
        <w:rPr>
          <w:rFonts w:hAnsi="宋体" w:cs="Times New Roman"/>
          <w:szCs w:val="24"/>
        </w:rPr>
        <w:t>．2</w:t>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答案　</w:t>
      </w:r>
      <w:r w:rsidRPr="00E10829">
        <w:rPr>
          <w:rFonts w:hAnsi="宋体" w:cs="Times New Roman"/>
          <w:i/>
          <w:szCs w:val="24"/>
        </w:rPr>
        <w:t>B</w:t>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解析　由题知可以作为该几何体俯视图的图形为①②③⑤，故选</w:t>
      </w:r>
      <w:r w:rsidRPr="00E10829">
        <w:rPr>
          <w:rFonts w:hAnsi="宋体" w:cs="Times New Roman"/>
          <w:i/>
          <w:szCs w:val="24"/>
        </w:rPr>
        <w:t>B</w:t>
      </w:r>
      <w:r w:rsidRPr="00E10829">
        <w:rPr>
          <w:rFonts w:hAnsi="宋体" w:cs="Times New Roman"/>
          <w:szCs w:val="24"/>
        </w:rPr>
        <w:t>．</w:t>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21．(2018·长沙统考)已知某几何体的正视图和俯视图是如图所示的两个全等的矩形，给出下列4个图形：</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57" type="#_x0000_t75" style="width:228pt;height:63.75pt">
            <v:imagedata r:id="rId67" r:href="rId68" o:title=""/>
          </v:shape>
        </w:pict>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其中可以作为该几何体的侧视图的图形序号是(　　)</w:t>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i/>
          <w:szCs w:val="24"/>
        </w:rPr>
        <w:t>A</w:t>
      </w:r>
      <w:r w:rsidRPr="00E10829">
        <w:rPr>
          <w:rFonts w:hAnsi="宋体" w:cs="Times New Roman"/>
          <w:szCs w:val="24"/>
        </w:rPr>
        <w:t>．</w:t>
      </w:r>
      <w:r w:rsidRPr="00E10829">
        <w:rPr>
          <w:rFonts w:hAnsi="宋体" w:cs="宋体" w:hint="eastAsia"/>
          <w:szCs w:val="24"/>
        </w:rPr>
        <w:t>①②③</w:t>
      </w:r>
      <w:r w:rsidRPr="00E10829">
        <w:rPr>
          <w:rFonts w:hAnsi="宋体" w:cs="Times New Roman"/>
          <w:i/>
          <w:szCs w:val="24"/>
        </w:rPr>
        <w:t>B</w:t>
      </w:r>
      <w:r w:rsidRPr="00E10829">
        <w:rPr>
          <w:rFonts w:hAnsi="宋体" w:cs="Times New Roman"/>
          <w:szCs w:val="24"/>
        </w:rPr>
        <w:t>．</w:t>
      </w:r>
      <w:r w:rsidRPr="00E10829">
        <w:rPr>
          <w:rFonts w:hAnsi="宋体" w:cs="宋体" w:hint="eastAsia"/>
          <w:szCs w:val="24"/>
        </w:rPr>
        <w:t>②③④</w:t>
      </w:r>
      <w:r w:rsidRPr="00E10829">
        <w:rPr>
          <w:rFonts w:hAnsi="宋体" w:cs="Times New Roman"/>
          <w:i/>
          <w:szCs w:val="24"/>
        </w:rPr>
        <w:t>C</w:t>
      </w:r>
      <w:r w:rsidRPr="00E10829">
        <w:rPr>
          <w:rFonts w:hAnsi="宋体" w:cs="Times New Roman"/>
          <w:szCs w:val="24"/>
        </w:rPr>
        <w:t>．</w:t>
      </w:r>
      <w:r w:rsidRPr="00E10829">
        <w:rPr>
          <w:rFonts w:hAnsi="宋体" w:cs="宋体" w:hint="eastAsia"/>
          <w:szCs w:val="24"/>
        </w:rPr>
        <w:t>①②④</w:t>
      </w:r>
      <w:r w:rsidRPr="00E10829">
        <w:rPr>
          <w:rFonts w:hAnsi="宋体" w:cs="Times New Roman"/>
          <w:i/>
          <w:szCs w:val="24"/>
        </w:rPr>
        <w:t>D</w:t>
      </w:r>
      <w:r w:rsidRPr="00E10829">
        <w:rPr>
          <w:rFonts w:hAnsi="宋体" w:cs="Times New Roman"/>
          <w:szCs w:val="24"/>
        </w:rPr>
        <w:t>．①③④</w:t>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答案　</w:t>
      </w:r>
      <w:r w:rsidRPr="00E10829">
        <w:rPr>
          <w:rFonts w:hAnsi="宋体" w:cs="Times New Roman"/>
          <w:i/>
          <w:szCs w:val="24"/>
        </w:rPr>
        <w:t>D</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解析　符合题意的几何体可以是如下几何体：</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58" type="#_x0000_t75" style="width:206.25pt;height:61.5pt">
            <v:imagedata r:id="rId69" r:href="rId70" o:title=""/>
          </v:shape>
        </w:pict>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由此可知选</w:t>
      </w:r>
      <w:r w:rsidRPr="00E10829">
        <w:rPr>
          <w:rFonts w:hAnsi="宋体" w:cs="Times New Roman"/>
          <w:i/>
          <w:szCs w:val="24"/>
        </w:rPr>
        <w:t>D</w:t>
      </w:r>
      <w:r w:rsidRPr="00E10829">
        <w:rPr>
          <w:rFonts w:hAnsi="宋体" w:cs="Times New Roman"/>
          <w:szCs w:val="24"/>
        </w:rPr>
        <w:t>．</w:t>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22．(2018·合肥质检二)如图，在正方体ABCD－A</w:t>
      </w:r>
      <w:r w:rsidRPr="00E10829">
        <w:rPr>
          <w:rFonts w:hAnsi="宋体" w:cs="Times New Roman"/>
          <w:szCs w:val="24"/>
          <w:vertAlign w:val="subscript"/>
        </w:rPr>
        <w:t>1</w:t>
      </w:r>
      <w:r w:rsidRPr="00E10829">
        <w:rPr>
          <w:rFonts w:hAnsi="宋体" w:cs="Times New Roman"/>
          <w:szCs w:val="24"/>
        </w:rPr>
        <w:t>B</w:t>
      </w:r>
      <w:smartTag w:uri="urn:schemas-microsoft-com:office:smarttags" w:element="chmetcnv">
        <w:smartTagPr>
          <w:attr w:name="HasSpace" w:val="False"/>
          <w:attr w:name="Negative" w:val="False"/>
          <w:attr w:name="NumberType" w:val="1"/>
          <w:attr w:name="SourceValue" w:val="1"/>
          <w:attr w:name="TCSC" w:val="0"/>
          <w:attr w:name="UnitName" w:val="C"/>
        </w:smartTagPr>
        <w:r w:rsidRPr="00E10829">
          <w:rPr>
            <w:rFonts w:hAnsi="宋体" w:cs="Times New Roman"/>
            <w:szCs w:val="24"/>
            <w:vertAlign w:val="subscript"/>
          </w:rPr>
          <w:t>1</w:t>
        </w:r>
        <w:r w:rsidRPr="00E10829">
          <w:rPr>
            <w:rFonts w:hAnsi="宋体" w:cs="Times New Roman"/>
            <w:szCs w:val="24"/>
          </w:rPr>
          <w:t>C</w:t>
        </w:r>
      </w:smartTag>
      <w:r w:rsidRPr="00E10829">
        <w:rPr>
          <w:rFonts w:hAnsi="宋体" w:cs="Times New Roman"/>
          <w:szCs w:val="24"/>
          <w:vertAlign w:val="subscript"/>
        </w:rPr>
        <w:t>1</w:t>
      </w:r>
      <w:r w:rsidRPr="00E10829">
        <w:rPr>
          <w:rFonts w:hAnsi="宋体" w:cs="Times New Roman"/>
          <w:szCs w:val="24"/>
        </w:rPr>
        <w:t>D</w:t>
      </w:r>
      <w:r w:rsidRPr="00E10829">
        <w:rPr>
          <w:rFonts w:hAnsi="宋体" w:cs="Times New Roman"/>
          <w:szCs w:val="24"/>
          <w:vertAlign w:val="subscript"/>
        </w:rPr>
        <w:t>1</w:t>
      </w:r>
      <w:r w:rsidRPr="00E10829">
        <w:rPr>
          <w:rFonts w:hAnsi="宋体" w:cs="Times New Roman"/>
          <w:szCs w:val="24"/>
        </w:rPr>
        <w:t>中，已知E是棱A</w:t>
      </w:r>
      <w:r w:rsidRPr="00E10829">
        <w:rPr>
          <w:rFonts w:hAnsi="宋体" w:cs="Times New Roman"/>
          <w:szCs w:val="24"/>
          <w:vertAlign w:val="subscript"/>
        </w:rPr>
        <w:t>1</w:t>
      </w:r>
      <w:r w:rsidRPr="00E10829">
        <w:rPr>
          <w:rFonts w:hAnsi="宋体" w:cs="Times New Roman"/>
          <w:szCs w:val="24"/>
        </w:rPr>
        <w:t>B</w:t>
      </w:r>
      <w:r w:rsidRPr="00E10829">
        <w:rPr>
          <w:rFonts w:hAnsi="宋体" w:cs="Times New Roman"/>
          <w:szCs w:val="24"/>
          <w:vertAlign w:val="subscript"/>
        </w:rPr>
        <w:t>1</w:t>
      </w:r>
      <w:r w:rsidRPr="00E10829">
        <w:rPr>
          <w:rFonts w:hAnsi="宋体" w:cs="Times New Roman"/>
          <w:szCs w:val="24"/>
        </w:rPr>
        <w:t>的中点，用过点A，C，E的平面截正方体，则位于截面以下部分的几何体的侧(左)视图为(　　)</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59" type="#_x0000_t75" style="width:225.75pt;height:142.5pt">
            <v:imagedata r:id="rId71" r:href="rId72" o:title=""/>
          </v:shape>
        </w:pict>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答案　</w:t>
      </w:r>
      <w:r w:rsidRPr="00E10829">
        <w:rPr>
          <w:rFonts w:hAnsi="宋体" w:cs="Times New Roman"/>
          <w:i/>
          <w:szCs w:val="24"/>
        </w:rPr>
        <w:t>A</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解析　依题意，截后的多面体如图所示，其中F为棱B</w:t>
      </w:r>
      <w:smartTag w:uri="urn:schemas-microsoft-com:office:smarttags" w:element="chmetcnv">
        <w:smartTagPr>
          <w:attr w:name="HasSpace" w:val="False"/>
          <w:attr w:name="Negative" w:val="False"/>
          <w:attr w:name="NumberType" w:val="1"/>
          <w:attr w:name="SourceValue" w:val="1"/>
          <w:attr w:name="TCSC" w:val="0"/>
          <w:attr w:name="UnitName" w:val="C"/>
        </w:smartTagPr>
        <w:r w:rsidRPr="00E10829">
          <w:rPr>
            <w:rFonts w:hAnsi="宋体" w:cs="Times New Roman"/>
            <w:szCs w:val="24"/>
            <w:vertAlign w:val="subscript"/>
          </w:rPr>
          <w:t>1</w:t>
        </w:r>
        <w:r w:rsidRPr="00E10829">
          <w:rPr>
            <w:rFonts w:hAnsi="宋体" w:cs="Times New Roman"/>
            <w:szCs w:val="24"/>
          </w:rPr>
          <w:t>C</w:t>
        </w:r>
      </w:smartTag>
      <w:r w:rsidRPr="00E10829">
        <w:rPr>
          <w:rFonts w:hAnsi="宋体" w:cs="Times New Roman"/>
          <w:szCs w:val="24"/>
          <w:vertAlign w:val="subscript"/>
        </w:rPr>
        <w:t>1</w:t>
      </w:r>
      <w:r w:rsidRPr="00E10829">
        <w:rPr>
          <w:rFonts w:hAnsi="宋体" w:cs="Times New Roman"/>
          <w:szCs w:val="24"/>
        </w:rPr>
        <w:t>的中点，故选</w:t>
      </w:r>
      <w:r w:rsidRPr="00E10829">
        <w:rPr>
          <w:rFonts w:hAnsi="宋体" w:cs="Times New Roman"/>
          <w:i/>
          <w:szCs w:val="24"/>
        </w:rPr>
        <w:t>A</w:t>
      </w:r>
      <w:r w:rsidRPr="00E10829">
        <w:rPr>
          <w:rFonts w:hAnsi="宋体" w:cs="Times New Roman"/>
          <w:szCs w:val="24"/>
        </w:rPr>
        <w:t>．</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60" type="#_x0000_t75" style="width:90.75pt;height:90.75pt">
            <v:imagedata r:id="rId73" r:href="rId74" o:title=""/>
          </v:shape>
        </w:pict>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23．(2018·湖南郴州模拟)一只蚂蚁从正方体ABCD－A</w:t>
      </w:r>
      <w:r w:rsidRPr="00E10829">
        <w:rPr>
          <w:rFonts w:hAnsi="宋体" w:cs="Times New Roman"/>
          <w:szCs w:val="24"/>
          <w:vertAlign w:val="subscript"/>
        </w:rPr>
        <w:t>1</w:t>
      </w:r>
      <w:r w:rsidRPr="00E10829">
        <w:rPr>
          <w:rFonts w:hAnsi="宋体" w:cs="Times New Roman"/>
          <w:szCs w:val="24"/>
        </w:rPr>
        <w:t>B</w:t>
      </w:r>
      <w:smartTag w:uri="urn:schemas-microsoft-com:office:smarttags" w:element="chmetcnv">
        <w:smartTagPr>
          <w:attr w:name="HasSpace" w:val="False"/>
          <w:attr w:name="Negative" w:val="False"/>
          <w:attr w:name="NumberType" w:val="1"/>
          <w:attr w:name="SourceValue" w:val="1"/>
          <w:attr w:name="TCSC" w:val="0"/>
          <w:attr w:name="UnitName" w:val="C"/>
        </w:smartTagPr>
        <w:r w:rsidRPr="00E10829">
          <w:rPr>
            <w:rFonts w:hAnsi="宋体" w:cs="Times New Roman"/>
            <w:szCs w:val="24"/>
            <w:vertAlign w:val="subscript"/>
          </w:rPr>
          <w:t>1</w:t>
        </w:r>
        <w:r w:rsidRPr="00E10829">
          <w:rPr>
            <w:rFonts w:hAnsi="宋体" w:cs="Times New Roman"/>
            <w:szCs w:val="24"/>
          </w:rPr>
          <w:t>C</w:t>
        </w:r>
      </w:smartTag>
      <w:r w:rsidRPr="00E10829">
        <w:rPr>
          <w:rFonts w:hAnsi="宋体" w:cs="Times New Roman"/>
          <w:szCs w:val="24"/>
          <w:vertAlign w:val="subscript"/>
        </w:rPr>
        <w:t>1</w:t>
      </w:r>
      <w:r w:rsidRPr="00E10829">
        <w:rPr>
          <w:rFonts w:hAnsi="宋体" w:cs="Times New Roman"/>
          <w:szCs w:val="24"/>
        </w:rPr>
        <w:t>D</w:t>
      </w:r>
      <w:r w:rsidRPr="00E10829">
        <w:rPr>
          <w:rFonts w:hAnsi="宋体" w:cs="Times New Roman"/>
          <w:szCs w:val="24"/>
          <w:vertAlign w:val="subscript"/>
        </w:rPr>
        <w:t>1</w:t>
      </w:r>
      <w:r w:rsidRPr="00E10829">
        <w:rPr>
          <w:rFonts w:hAnsi="宋体" w:cs="Times New Roman"/>
          <w:szCs w:val="24"/>
        </w:rPr>
        <w:t>的顶点A出发，经正方体的表面，按最短路线爬行到顶点C</w:t>
      </w:r>
      <w:r w:rsidRPr="00E10829">
        <w:rPr>
          <w:rFonts w:hAnsi="宋体" w:cs="Times New Roman"/>
          <w:szCs w:val="24"/>
          <w:vertAlign w:val="subscript"/>
        </w:rPr>
        <w:t>1</w:t>
      </w:r>
      <w:r w:rsidRPr="00E10829">
        <w:rPr>
          <w:rFonts w:hAnsi="宋体" w:cs="Times New Roman"/>
          <w:szCs w:val="24"/>
        </w:rPr>
        <w:t>的位置，则下列图形中可以表示正方体及蚂蚁最短爬行路线的正视图的是(　　)</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61" type="#_x0000_t75" style="width:225.75pt;height:138.75pt">
            <v:imagedata r:id="rId75" r:href="rId76" o:title=""/>
          </v:shape>
        </w:pict>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i/>
          <w:szCs w:val="24"/>
        </w:rPr>
        <w:t>A</w:t>
      </w:r>
      <w:r w:rsidRPr="00E10829">
        <w:rPr>
          <w:rFonts w:hAnsi="宋体" w:cs="Times New Roman"/>
          <w:szCs w:val="24"/>
        </w:rPr>
        <w:t>．①②</w:t>
      </w:r>
      <w:r w:rsidRPr="00E10829">
        <w:rPr>
          <w:rFonts w:hAnsi="宋体" w:cs="Times New Roman"/>
          <w:i/>
          <w:szCs w:val="24"/>
        </w:rPr>
        <w:t>B</w:t>
      </w:r>
      <w:r w:rsidRPr="00E10829">
        <w:rPr>
          <w:rFonts w:hAnsi="宋体" w:cs="Times New Roman"/>
          <w:szCs w:val="24"/>
        </w:rPr>
        <w:t>．①③</w:t>
      </w:r>
      <w:r w:rsidRPr="00E10829">
        <w:rPr>
          <w:rFonts w:hAnsi="宋体" w:cs="Times New Roman"/>
          <w:i/>
          <w:szCs w:val="24"/>
        </w:rPr>
        <w:t>C</w:t>
      </w:r>
      <w:r w:rsidRPr="00E10829">
        <w:rPr>
          <w:rFonts w:hAnsi="宋体" w:cs="Times New Roman"/>
          <w:szCs w:val="24"/>
        </w:rPr>
        <w:t>．③④</w:t>
      </w:r>
      <w:r w:rsidRPr="00E10829">
        <w:rPr>
          <w:rFonts w:hAnsi="宋体" w:cs="Times New Roman"/>
          <w:i/>
          <w:szCs w:val="24"/>
        </w:rPr>
        <w:t>D</w:t>
      </w:r>
      <w:r w:rsidRPr="00E10829">
        <w:rPr>
          <w:rFonts w:hAnsi="宋体" w:cs="Times New Roman"/>
          <w:szCs w:val="24"/>
        </w:rPr>
        <w:t>．②④</w:t>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答案　</w:t>
      </w:r>
      <w:r w:rsidRPr="00E10829">
        <w:rPr>
          <w:rFonts w:hAnsi="宋体" w:cs="Times New Roman"/>
          <w:i/>
          <w:szCs w:val="24"/>
        </w:rPr>
        <w:t>D</w:t>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解析　由点A经正方体的表面，按最短路线爬行到达顶点C</w:t>
      </w:r>
      <w:r w:rsidRPr="00E10829">
        <w:rPr>
          <w:rFonts w:hAnsi="宋体" w:cs="Times New Roman"/>
          <w:szCs w:val="24"/>
          <w:vertAlign w:val="subscript"/>
        </w:rPr>
        <w:t>1</w:t>
      </w:r>
      <w:r w:rsidRPr="00E10829">
        <w:rPr>
          <w:rFonts w:hAnsi="宋体" w:cs="Times New Roman"/>
          <w:szCs w:val="24"/>
        </w:rPr>
        <w:t>的位置，共有6种路线(对应6种不同的展开方式)，若把平面ABB</w:t>
      </w:r>
      <w:smartTag w:uri="urn:schemas-microsoft-com:office:smarttags" w:element="chmetcnv">
        <w:smartTagPr>
          <w:attr w:name="HasSpace" w:val="False"/>
          <w:attr w:name="Negative" w:val="False"/>
          <w:attr w:name="NumberType" w:val="1"/>
          <w:attr w:name="SourceValue" w:val="1"/>
          <w:attr w:name="TCSC" w:val="0"/>
          <w:attr w:name="UnitName" w:val="a"/>
        </w:smartTagPr>
        <w:r w:rsidRPr="00E10829">
          <w:rPr>
            <w:rFonts w:hAnsi="宋体" w:cs="Times New Roman"/>
            <w:szCs w:val="24"/>
            <w:vertAlign w:val="subscript"/>
          </w:rPr>
          <w:t>1</w:t>
        </w:r>
        <w:r w:rsidRPr="00E10829">
          <w:rPr>
            <w:rFonts w:hAnsi="宋体" w:cs="Times New Roman"/>
            <w:szCs w:val="24"/>
          </w:rPr>
          <w:t>A</w:t>
        </w:r>
      </w:smartTag>
      <w:r w:rsidRPr="00E10829">
        <w:rPr>
          <w:rFonts w:hAnsi="宋体" w:cs="Times New Roman"/>
          <w:szCs w:val="24"/>
          <w:vertAlign w:val="subscript"/>
        </w:rPr>
        <w:t>1</w:t>
      </w:r>
      <w:r w:rsidRPr="00E10829">
        <w:rPr>
          <w:rFonts w:hAnsi="宋体" w:cs="Times New Roman"/>
          <w:szCs w:val="24"/>
        </w:rPr>
        <w:t>和平面BCC</w:t>
      </w:r>
      <w:r w:rsidRPr="00E10829">
        <w:rPr>
          <w:rFonts w:hAnsi="宋体" w:cs="Times New Roman"/>
          <w:szCs w:val="24"/>
          <w:vertAlign w:val="subscript"/>
        </w:rPr>
        <w:t>1</w:t>
      </w:r>
      <w:r w:rsidRPr="00E10829">
        <w:rPr>
          <w:rFonts w:hAnsi="宋体" w:cs="Times New Roman"/>
          <w:szCs w:val="24"/>
        </w:rPr>
        <w:t>B</w:t>
      </w:r>
      <w:r w:rsidRPr="00E10829">
        <w:rPr>
          <w:rFonts w:hAnsi="宋体" w:cs="Times New Roman"/>
          <w:szCs w:val="24"/>
          <w:vertAlign w:val="subscript"/>
        </w:rPr>
        <w:t>1</w:t>
      </w:r>
      <w:r w:rsidRPr="00E10829">
        <w:rPr>
          <w:rFonts w:hAnsi="宋体" w:cs="Times New Roman"/>
          <w:szCs w:val="24"/>
        </w:rPr>
        <w:t>展开到同一个平面内，连接AC</w:t>
      </w:r>
      <w:r w:rsidRPr="00E10829">
        <w:rPr>
          <w:rFonts w:hAnsi="宋体" w:cs="Times New Roman"/>
          <w:szCs w:val="24"/>
          <w:vertAlign w:val="subscript"/>
        </w:rPr>
        <w:t>1</w:t>
      </w:r>
      <w:r w:rsidRPr="00E10829">
        <w:rPr>
          <w:rFonts w:hAnsi="宋体" w:cs="Times New Roman"/>
          <w:szCs w:val="24"/>
        </w:rPr>
        <w:t>，则AC</w:t>
      </w:r>
      <w:r w:rsidRPr="00E10829">
        <w:rPr>
          <w:rFonts w:hAnsi="宋体" w:cs="Times New Roman"/>
          <w:szCs w:val="24"/>
          <w:vertAlign w:val="subscript"/>
        </w:rPr>
        <w:t>1</w:t>
      </w:r>
      <w:r w:rsidRPr="00E10829">
        <w:rPr>
          <w:rFonts w:hAnsi="宋体" w:cs="Times New Roman"/>
          <w:szCs w:val="24"/>
        </w:rPr>
        <w:t>是最短路线，且AC</w:t>
      </w:r>
      <w:r w:rsidRPr="00E10829">
        <w:rPr>
          <w:rFonts w:hAnsi="宋体" w:cs="Times New Roman"/>
          <w:szCs w:val="24"/>
          <w:vertAlign w:val="subscript"/>
        </w:rPr>
        <w:t>1</w:t>
      </w:r>
      <w:r w:rsidRPr="00E10829">
        <w:rPr>
          <w:rFonts w:hAnsi="宋体" w:cs="Times New Roman"/>
          <w:szCs w:val="24"/>
        </w:rPr>
        <w:t>会经过BB</w:t>
      </w:r>
      <w:r w:rsidRPr="00E10829">
        <w:rPr>
          <w:rFonts w:hAnsi="宋体" w:cs="Times New Roman"/>
          <w:szCs w:val="24"/>
          <w:vertAlign w:val="subscript"/>
        </w:rPr>
        <w:t>1</w:t>
      </w:r>
      <w:r w:rsidRPr="00E10829">
        <w:rPr>
          <w:rFonts w:hAnsi="宋体" w:cs="Times New Roman"/>
          <w:szCs w:val="24"/>
        </w:rPr>
        <w:t>的中点，此时对应的正视图为②；若把平面ABCD和平面CDD</w:t>
      </w:r>
      <w:smartTag w:uri="urn:schemas-microsoft-com:office:smarttags" w:element="chmetcnv">
        <w:smartTagPr>
          <w:attr w:name="HasSpace" w:val="False"/>
          <w:attr w:name="Negative" w:val="False"/>
          <w:attr w:name="NumberType" w:val="1"/>
          <w:attr w:name="SourceValue" w:val="1"/>
          <w:attr w:name="TCSC" w:val="0"/>
          <w:attr w:name="UnitName" w:val="C"/>
        </w:smartTagPr>
        <w:r w:rsidRPr="00E10829">
          <w:rPr>
            <w:rFonts w:hAnsi="宋体" w:cs="Times New Roman"/>
            <w:szCs w:val="24"/>
            <w:vertAlign w:val="subscript"/>
          </w:rPr>
          <w:t>1</w:t>
        </w:r>
        <w:r w:rsidRPr="00E10829">
          <w:rPr>
            <w:rFonts w:hAnsi="宋体" w:cs="Times New Roman"/>
            <w:szCs w:val="24"/>
          </w:rPr>
          <w:t>C</w:t>
        </w:r>
      </w:smartTag>
      <w:r w:rsidRPr="00E10829">
        <w:rPr>
          <w:rFonts w:hAnsi="宋体" w:cs="Times New Roman"/>
          <w:szCs w:val="24"/>
          <w:vertAlign w:val="subscript"/>
        </w:rPr>
        <w:t>1</w:t>
      </w:r>
      <w:r w:rsidRPr="00E10829">
        <w:rPr>
          <w:rFonts w:hAnsi="宋体" w:cs="Times New Roman"/>
          <w:szCs w:val="24"/>
        </w:rPr>
        <w:t>展开到同一个平面内，连接AC</w:t>
      </w:r>
      <w:r w:rsidRPr="00E10829">
        <w:rPr>
          <w:rFonts w:hAnsi="宋体" w:cs="Times New Roman"/>
          <w:szCs w:val="24"/>
          <w:vertAlign w:val="subscript"/>
        </w:rPr>
        <w:t>1</w:t>
      </w:r>
      <w:r w:rsidRPr="00E10829">
        <w:rPr>
          <w:rFonts w:hAnsi="宋体" w:cs="Times New Roman"/>
          <w:szCs w:val="24"/>
        </w:rPr>
        <w:t>，则AC</w:t>
      </w:r>
      <w:r w:rsidRPr="00E10829">
        <w:rPr>
          <w:rFonts w:hAnsi="宋体" w:cs="Times New Roman"/>
          <w:szCs w:val="24"/>
          <w:vertAlign w:val="subscript"/>
        </w:rPr>
        <w:t>1</w:t>
      </w:r>
      <w:r w:rsidRPr="00E10829">
        <w:rPr>
          <w:rFonts w:hAnsi="宋体" w:cs="Times New Roman"/>
          <w:szCs w:val="24"/>
        </w:rPr>
        <w:t>是最短路线，且AC</w:t>
      </w:r>
      <w:r w:rsidRPr="00E10829">
        <w:rPr>
          <w:rFonts w:hAnsi="宋体" w:cs="Times New Roman"/>
          <w:szCs w:val="24"/>
          <w:vertAlign w:val="subscript"/>
        </w:rPr>
        <w:t>1</w:t>
      </w:r>
      <w:r w:rsidRPr="00E10829">
        <w:rPr>
          <w:rFonts w:hAnsi="宋体" w:cs="Times New Roman"/>
          <w:szCs w:val="24"/>
        </w:rPr>
        <w:t>会经过CD的中点，此时对应的正视图为④．而其他几种展开方式对应的正视图在题中没有出现．故选</w:t>
      </w:r>
      <w:r w:rsidRPr="00E10829">
        <w:rPr>
          <w:rFonts w:hAnsi="宋体" w:cs="Times New Roman"/>
          <w:i/>
          <w:szCs w:val="24"/>
        </w:rPr>
        <w:t>D</w:t>
      </w:r>
      <w:r w:rsidRPr="00E10829">
        <w:rPr>
          <w:rFonts w:hAnsi="宋体" w:cs="Times New Roman"/>
          <w:szCs w:val="24"/>
        </w:rPr>
        <w:t>．</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62" type="#_x0000_t75" style="width:95.25pt;height:97.5pt">
            <v:imagedata r:id="rId77" r:href="rId78" o:title=""/>
          </v:shape>
        </w:pict>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24．(2018·深圳调研)如图，在三棱柱ABC－A′B′C′中，已知侧棱AA′⊥底面A′B′C′，且△A′B′C′是正三角形，若点P是上底面ABC内的任意一点，则三棱锥P－A′B′C′的正视图与侧视图的面积之比为(注：以垂直于平面ACC′A′的方向为正视图方向)(　　)</w:t>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i/>
          <w:szCs w:val="24"/>
        </w:rPr>
        <w:t>A</w:t>
      </w:r>
      <w:r w:rsidRPr="00E10829">
        <w:rPr>
          <w:rFonts w:hAnsi="宋体" w:cs="Times New Roman"/>
          <w:szCs w:val="24"/>
        </w:rPr>
        <w:t>．</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f(1,2)</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i/>
          <w:szCs w:val="24"/>
        </w:rPr>
        <w:t>B</w:t>
      </w:r>
      <w:r w:rsidRPr="00E10829">
        <w:rPr>
          <w:rFonts w:hAnsi="宋体" w:cs="Times New Roman"/>
          <w:szCs w:val="24"/>
        </w:rPr>
        <w:t>．</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f(\r(3),2)</w:instrText>
      </w:r>
      <w:r w:rsidRPr="00E10829" w:rsidR="004D5ED2">
        <w:rPr>
          <w:rFonts w:hAnsi="宋体" w:cs="宋体"/>
          <w:szCs w:val="24"/>
        </w:rPr>
        <w:fldChar w:fldCharType="separate"/>
      </w:r>
      <w:r w:rsidRPr="00E10829" w:rsidR="004D5ED2">
        <w:rPr>
          <w:rFonts w:hAnsi="宋体" w:cs="宋体"/>
          <w:szCs w:val="24"/>
        </w:rPr>
        <w:fldChar w:fldCharType="end"/>
      </w: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i/>
          <w:szCs w:val="24"/>
        </w:rPr>
        <w:t>C</w:t>
      </w:r>
      <w:r w:rsidRPr="00E10829">
        <w:rPr>
          <w:rFonts w:hAnsi="宋体" w:cs="Times New Roman"/>
          <w:szCs w:val="24"/>
        </w:rPr>
        <w:t xml:space="preserve">．1  </w:t>
      </w:r>
      <w:r w:rsidRPr="00E10829">
        <w:rPr>
          <w:rFonts w:hAnsi="宋体" w:cs="Times New Roman"/>
          <w:i/>
          <w:szCs w:val="24"/>
        </w:rPr>
        <w:t>D</w:t>
      </w:r>
      <w:r w:rsidRPr="00E10829">
        <w:rPr>
          <w:rFonts w:hAnsi="宋体" w:cs="Times New Roman"/>
          <w:szCs w:val="24"/>
        </w:rPr>
        <w:t>．</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f(2\r(3),3)</w:instrText>
      </w:r>
      <w:r w:rsidRPr="00E10829" w:rsidR="004D5ED2">
        <w:rPr>
          <w:rFonts w:hAnsi="宋体" w:cs="宋体"/>
          <w:szCs w:val="24"/>
        </w:rPr>
        <w:fldChar w:fldCharType="separate"/>
      </w:r>
      <w:r w:rsidRPr="00E10829" w:rsidR="004D5ED2">
        <w:rPr>
          <w:rFonts w:hAnsi="宋体" w:cs="宋体"/>
          <w:szCs w:val="24"/>
        </w:rPr>
        <w:fldChar w:fldCharType="end"/>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答案　</w:t>
      </w:r>
      <w:r w:rsidRPr="00E10829">
        <w:rPr>
          <w:rFonts w:hAnsi="宋体" w:cs="Times New Roman"/>
          <w:i/>
          <w:szCs w:val="24"/>
        </w:rPr>
        <w:t>D</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63" type="#_x0000_t75" style="width:125.25pt;height:78.75pt">
            <v:imagedata r:id="rId79" r:href="rId80" o:title=""/>
          </v:shape>
        </w:pic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解析　过点P作AC的垂线交AC于P′</w:t>
      </w:r>
      <w:r w:rsidRPr="00E10829">
        <w:rPr>
          <w:rFonts w:hAnsi="宋体" w:cs="MingLiU_HKSCS" w:hint="eastAsia"/>
          <w:szCs w:val="24"/>
        </w:rPr>
        <w:t>，</w:t>
      </w:r>
      <w:r w:rsidRPr="00E10829">
        <w:rPr>
          <w:rFonts w:hAnsi="宋体" w:cs="Times New Roman"/>
          <w:szCs w:val="24"/>
        </w:rPr>
        <w:t>则P′为P在平面ACC′A′上的投影．取A′C′的中点B″</w:t>
      </w:r>
      <w:r w:rsidRPr="00E10829">
        <w:rPr>
          <w:rFonts w:hAnsi="宋体" w:cs="MingLiU_HKSCS" w:hint="eastAsia"/>
          <w:szCs w:val="24"/>
        </w:rPr>
        <w:t>，</w:t>
      </w:r>
      <w:r w:rsidRPr="00E10829">
        <w:rPr>
          <w:rFonts w:hAnsi="宋体" w:cs="Times New Roman"/>
          <w:szCs w:val="24"/>
        </w:rPr>
        <w:t>则B″为B′在平面ACC′A′上的投影．由此得正视图与侧视图如图所示．设底面边长为a</w:t>
      </w:r>
      <w:r w:rsidRPr="00E10829">
        <w:rPr>
          <w:rFonts w:hAnsi="宋体" w:cs="MingLiU_HKSCS" w:hint="eastAsia"/>
          <w:szCs w:val="24"/>
        </w:rPr>
        <w:t>，</w:t>
      </w:r>
      <w:r w:rsidRPr="00E10829">
        <w:rPr>
          <w:rFonts w:hAnsi="宋体" w:cs="Times New Roman"/>
          <w:szCs w:val="24"/>
        </w:rPr>
        <w:t>AA′＝b．则S</w:t>
      </w:r>
      <w:r w:rsidRPr="00E10829">
        <w:rPr>
          <w:rFonts w:hAnsi="宋体" w:cs="Times New Roman"/>
          <w:szCs w:val="24"/>
          <w:vertAlign w:val="subscript"/>
        </w:rPr>
        <w:t>正</w:t>
      </w:r>
      <w:r w:rsidRPr="00E10829">
        <w:rPr>
          <w:rFonts w:hAnsi="宋体" w:cs="Times New Roman"/>
          <w:szCs w:val="24"/>
        </w:rPr>
        <w:t>＝</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f(1,2)</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ab</w:t>
      </w:r>
      <w:r w:rsidRPr="00E10829">
        <w:rPr>
          <w:rFonts w:hAnsi="宋体" w:cs="MingLiU_HKSCS" w:hint="eastAsia"/>
          <w:szCs w:val="24"/>
        </w:rPr>
        <w:t>，</w:t>
      </w:r>
      <w:r w:rsidRPr="00E10829">
        <w:rPr>
          <w:rFonts w:hAnsi="宋体" w:cs="Times New Roman"/>
          <w:szCs w:val="24"/>
        </w:rPr>
        <w:t>S</w:t>
      </w:r>
      <w:r w:rsidRPr="00E10829">
        <w:rPr>
          <w:rFonts w:hAnsi="宋体" w:cs="Times New Roman"/>
          <w:szCs w:val="24"/>
          <w:vertAlign w:val="subscript"/>
        </w:rPr>
        <w:t>侧</w:t>
      </w:r>
      <w:r w:rsidRPr="00E10829">
        <w:rPr>
          <w:rFonts w:hAnsi="宋体" w:cs="Times New Roman"/>
          <w:szCs w:val="24"/>
        </w:rPr>
        <w:t>＝</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f(1,2)</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f(\r(3),2)</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a×b＝</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f(\r(3),4)</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ab</w:t>
      </w:r>
      <w:r w:rsidRPr="00E10829">
        <w:rPr>
          <w:rFonts w:hAnsi="宋体" w:cs="MingLiU_HKSCS" w:hint="eastAsia"/>
          <w:szCs w:val="24"/>
        </w:rPr>
        <w:t>，</w:t>
      </w:r>
      <w:r w:rsidRPr="00E10829">
        <w:rPr>
          <w:rFonts w:hAnsi="宋体" w:cs="Times New Roman"/>
          <w:szCs w:val="24"/>
        </w:rPr>
        <w:t>故</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f(S</w:instrText>
      </w:r>
      <w:r w:rsidRPr="00E10829">
        <w:rPr>
          <w:rFonts w:hAnsi="宋体" w:cs="Times New Roman"/>
          <w:szCs w:val="24"/>
          <w:vertAlign w:val="subscript"/>
        </w:rPr>
        <w:instrText>正</w:instrText>
      </w:r>
      <w:r w:rsidRPr="00E10829">
        <w:rPr>
          <w:rFonts w:hAnsi="宋体" w:cs="Times New Roman"/>
          <w:szCs w:val="24"/>
        </w:rPr>
        <w:instrText>,S</w:instrText>
      </w:r>
      <w:r w:rsidRPr="00E10829">
        <w:rPr>
          <w:rFonts w:hAnsi="宋体" w:cs="Times New Roman"/>
          <w:szCs w:val="24"/>
          <w:vertAlign w:val="subscript"/>
        </w:rPr>
        <w:instrText>侧</w:instrText>
      </w:r>
      <w:r w:rsidRPr="00E10829">
        <w:rPr>
          <w:rFonts w:hAnsi="宋体" w:cs="Times New Roman"/>
          <w:szCs w:val="24"/>
        </w:rPr>
        <w:instrText>)</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f(\f(1,2)ab,\f(\r(3),4)ab)</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f(2\r(3),3)</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64" type="#_x0000_t75" style="width:137.25pt;height:36.75pt">
            <v:imagedata r:id="rId81" r:href="rId82" o:title=""/>
          </v:shape>
        </w:pic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一</w:t>
      </w:r>
      <w:r w:rsidRPr="00E10829">
        <w:rPr>
          <w:rFonts w:hAnsi="宋体" w:cs="MingLiU_HKSCS" w:hint="eastAsia"/>
          <w:szCs w:val="24"/>
        </w:rPr>
        <w:t>、</w:t>
      </w:r>
      <w:r w:rsidRPr="00E10829">
        <w:rPr>
          <w:rFonts w:hAnsi="宋体" w:cs="Times New Roman"/>
          <w:szCs w:val="24"/>
        </w:rPr>
        <w:t>高考大题</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本考点在近三年高考中未涉及此题型．</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二</w:t>
      </w:r>
      <w:r w:rsidRPr="00E10829">
        <w:rPr>
          <w:rFonts w:hAnsi="宋体" w:cs="MingLiU_HKSCS" w:hint="eastAsia"/>
          <w:szCs w:val="24"/>
        </w:rPr>
        <w:t>、</w:t>
      </w:r>
      <w:r w:rsidRPr="00E10829">
        <w:rPr>
          <w:rFonts w:hAnsi="宋体" w:cs="Times New Roman"/>
          <w:szCs w:val="24"/>
        </w:rPr>
        <w:t>模拟大题</w:t>
      </w:r>
    </w:p>
    <w:p w:rsidR="00D53B93" w:rsidRPr="00E10829" w:rsidP="00E10829">
      <w:pPr>
        <w:pStyle w:val="PlainText"/>
        <w:snapToGrid w:val="0"/>
        <w:spacing w:line="360" w:lineRule="auto"/>
        <w:ind w:firstLine="420" w:firstLineChars="200"/>
        <w:jc w:val="center"/>
        <w:rPr>
          <w:rFonts w:hAnsi="宋体" w:cs="Times New Roman"/>
          <w:szCs w:val="24"/>
        </w:rPr>
      </w:pPr>
    </w:p>
    <w:p w:rsidR="00D53B93" w:rsidRPr="00E10829" w:rsidP="00E10829">
      <w:pPr>
        <w:pStyle w:val="PlainText"/>
        <w:snapToGrid w:val="0"/>
        <w:spacing w:line="360" w:lineRule="auto"/>
        <w:ind w:firstLine="420" w:firstLineChars="200"/>
        <w:rPr>
          <w:rFonts w:hAnsi="宋体" w:cs="Times New Roman"/>
          <w:szCs w:val="24"/>
        </w:rPr>
      </w:pPr>
      <w:r w:rsidRPr="00E10829">
        <w:rPr>
          <w:rFonts w:hAnsi="宋体" w:cs="Times New Roman"/>
          <w:szCs w:val="24"/>
        </w:rPr>
        <w:t>1．(2018·沈阳质检)一个几何体的三视图如图所示</w:t>
      </w:r>
      <w:r w:rsidRPr="00E10829">
        <w:rPr>
          <w:rFonts w:hAnsi="宋体" w:cs="MingLiU_HKSCS" w:hint="eastAsia"/>
          <w:szCs w:val="24"/>
        </w:rPr>
        <w:t>，</w:t>
      </w:r>
      <w:r w:rsidRPr="00E10829">
        <w:rPr>
          <w:rFonts w:hAnsi="宋体" w:cs="Times New Roman"/>
          <w:szCs w:val="24"/>
        </w:rPr>
        <w:t>其中正视图和侧视图是腰长为6的两个全等的等腰直角三角形．</w:t>
      </w:r>
    </w:p>
    <w:p w:rsidR="00D53B93" w:rsidRPr="00E10829" w:rsidP="00E10829">
      <w:pPr>
        <w:pStyle w:val="PlainText"/>
        <w:snapToGrid w:val="0"/>
        <w:spacing w:line="360" w:lineRule="auto"/>
        <w:ind w:firstLine="420" w:firstLineChars="200"/>
        <w:jc w:val="center"/>
        <w:rPr>
          <w:rFonts w:hAnsi="宋体" w:cs="MingLiU_HKSCS"/>
          <w:szCs w:val="24"/>
        </w:rPr>
      </w:pPr>
      <w:r>
        <w:rPr>
          <w:rFonts w:hAnsi="宋体" w:cs="Times New Roman"/>
          <w:szCs w:val="24"/>
        </w:rPr>
        <w:pict>
          <v:shape id="_x0000_i1065" type="#_x0000_t75" style="width:88.5pt;height:99pt">
            <v:imagedata r:id="rId83" r:href="rId84" o:title=""/>
          </v:shape>
        </w:pic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(1)请画出该几何体的直观图</w:t>
      </w:r>
      <w:r w:rsidRPr="00E10829">
        <w:rPr>
          <w:rFonts w:hAnsi="宋体" w:cs="MingLiU_HKSCS" w:hint="eastAsia"/>
          <w:szCs w:val="24"/>
        </w:rPr>
        <w:t>，</w:t>
      </w:r>
      <w:r w:rsidRPr="00E10829">
        <w:rPr>
          <w:rFonts w:hAnsi="宋体" w:cs="Times New Roman"/>
          <w:szCs w:val="24"/>
        </w:rPr>
        <w:t>并求出它的体积；</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(2)用多少个这样的几何体可以拼成一个棱长为6的正方体ABCD－A</w:t>
      </w:r>
      <w:r w:rsidRPr="00E10829">
        <w:rPr>
          <w:rFonts w:hAnsi="宋体" w:cs="Times New Roman"/>
          <w:szCs w:val="24"/>
          <w:vertAlign w:val="subscript"/>
        </w:rPr>
        <w:t>1</w:t>
      </w:r>
      <w:r w:rsidRPr="00E10829">
        <w:rPr>
          <w:rFonts w:hAnsi="宋体" w:cs="Times New Roman"/>
          <w:szCs w:val="24"/>
        </w:rPr>
        <w:t>B</w:t>
      </w:r>
      <w:smartTag w:uri="urn:schemas-microsoft-com:office:smarttags" w:element="chmetcnv">
        <w:smartTagPr>
          <w:attr w:name="HasSpace" w:val="False"/>
          <w:attr w:name="Negative" w:val="False"/>
          <w:attr w:name="NumberType" w:val="1"/>
          <w:attr w:name="SourceValue" w:val="1"/>
          <w:attr w:name="TCSC" w:val="0"/>
          <w:attr w:name="UnitName" w:val="C"/>
        </w:smartTagPr>
        <w:r w:rsidRPr="00E10829">
          <w:rPr>
            <w:rFonts w:hAnsi="宋体" w:cs="Times New Roman"/>
            <w:szCs w:val="24"/>
            <w:vertAlign w:val="subscript"/>
          </w:rPr>
          <w:t>1</w:t>
        </w:r>
        <w:r w:rsidRPr="00E10829">
          <w:rPr>
            <w:rFonts w:hAnsi="宋体" w:cs="Times New Roman"/>
            <w:szCs w:val="24"/>
          </w:rPr>
          <w:t>C</w:t>
        </w:r>
      </w:smartTag>
      <w:r w:rsidRPr="00E10829">
        <w:rPr>
          <w:rFonts w:hAnsi="宋体" w:cs="Times New Roman"/>
          <w:szCs w:val="24"/>
          <w:vertAlign w:val="subscript"/>
        </w:rPr>
        <w:t>1</w:t>
      </w:r>
      <w:r w:rsidRPr="00E10829">
        <w:rPr>
          <w:rFonts w:hAnsi="宋体" w:cs="Times New Roman"/>
          <w:szCs w:val="24"/>
        </w:rPr>
        <w:t>D</w:t>
      </w:r>
      <w:r w:rsidRPr="00E10829">
        <w:rPr>
          <w:rFonts w:hAnsi="宋体" w:cs="Times New Roman"/>
          <w:szCs w:val="24"/>
          <w:vertAlign w:val="subscript"/>
        </w:rPr>
        <w:t>1</w:t>
      </w:r>
      <w:r w:rsidRPr="00E10829">
        <w:rPr>
          <w:rFonts w:hAnsi="宋体" w:cs="Times New Roman"/>
          <w:szCs w:val="24"/>
        </w:rPr>
        <w:t>？如何组拼？试证明你的结论．</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66" type="#_x0000_t75" style="width:75.75pt;height:90pt">
            <v:imagedata r:id="rId85" r:href="rId86" o:title=""/>
          </v:shape>
        </w:pic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解　(1)该几何体的直观图如图1所示</w:t>
      </w:r>
      <w:r w:rsidRPr="00E10829">
        <w:rPr>
          <w:rFonts w:hAnsi="宋体" w:cs="MingLiU_HKSCS" w:hint="eastAsia"/>
          <w:szCs w:val="24"/>
        </w:rPr>
        <w:t>，</w:t>
      </w:r>
      <w:r w:rsidRPr="00E10829">
        <w:rPr>
          <w:rFonts w:hAnsi="宋体" w:cs="Times New Roman"/>
          <w:szCs w:val="24"/>
        </w:rPr>
        <w:t>它是有一条侧棱垂直于底面的四棱锥</w:t>
      </w:r>
      <w:r w:rsidRPr="00E10829">
        <w:rPr>
          <w:rFonts w:hAnsi="宋体" w:cs="MingLiU_HKSCS" w:hint="eastAsia"/>
          <w:szCs w:val="24"/>
        </w:rPr>
        <w:t>，</w:t>
      </w:r>
      <w:r w:rsidRPr="00E10829">
        <w:rPr>
          <w:rFonts w:hAnsi="宋体" w:cs="Times New Roman"/>
          <w:szCs w:val="24"/>
        </w:rPr>
        <w:t>其中底面ABCD是边长为6的正方形</w:t>
      </w:r>
      <w:r w:rsidRPr="00E10829">
        <w:rPr>
          <w:rFonts w:hAnsi="宋体" w:cs="MingLiU_HKSCS" w:hint="eastAsia"/>
          <w:szCs w:val="24"/>
        </w:rPr>
        <w:t>，</w:t>
      </w:r>
      <w:r w:rsidRPr="00E10829">
        <w:rPr>
          <w:rFonts w:hAnsi="宋体" w:cs="Times New Roman"/>
          <w:szCs w:val="24"/>
        </w:rPr>
        <w:t>高为CC</w:t>
      </w:r>
      <w:r w:rsidRPr="00E10829">
        <w:rPr>
          <w:rFonts w:hAnsi="宋体" w:cs="Times New Roman"/>
          <w:szCs w:val="24"/>
          <w:vertAlign w:val="subscript"/>
        </w:rPr>
        <w:t>1</w:t>
      </w:r>
      <w:r w:rsidRPr="00E10829">
        <w:rPr>
          <w:rFonts w:hAnsi="宋体" w:cs="Times New Roman"/>
          <w:szCs w:val="24"/>
        </w:rPr>
        <w:t>＝6</w:t>
      </w:r>
      <w:r w:rsidRPr="00E10829">
        <w:rPr>
          <w:rFonts w:hAnsi="宋体" w:cs="MingLiU_HKSCS" w:hint="eastAsia"/>
          <w:szCs w:val="24"/>
        </w:rPr>
        <w:t>，</w:t>
      </w:r>
      <w:r w:rsidRPr="00E10829">
        <w:rPr>
          <w:rFonts w:hAnsi="宋体" w:cs="Times New Roman"/>
          <w:szCs w:val="24"/>
        </w:rPr>
        <w:t>故所求体积是V＝</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f(1,3)</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×6</w:t>
      </w:r>
      <w:r w:rsidRPr="00E10829">
        <w:rPr>
          <w:rFonts w:hAnsi="宋体" w:cs="Times New Roman"/>
          <w:szCs w:val="24"/>
          <w:vertAlign w:val="superscript"/>
        </w:rPr>
        <w:t>2</w:t>
      </w:r>
      <w:r w:rsidRPr="00E10829">
        <w:rPr>
          <w:rFonts w:hAnsi="宋体" w:cs="Times New Roman"/>
          <w:szCs w:val="24"/>
        </w:rPr>
        <w:t>×6＝72．</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(2)依题意</w:t>
      </w:r>
      <w:r w:rsidRPr="00E10829">
        <w:rPr>
          <w:rFonts w:hAnsi="宋体" w:cs="MingLiU_HKSCS" w:hint="eastAsia"/>
          <w:szCs w:val="24"/>
        </w:rPr>
        <w:t>，</w:t>
      </w:r>
      <w:r w:rsidRPr="00E10829">
        <w:rPr>
          <w:rFonts w:hAnsi="宋体" w:cs="Times New Roman"/>
          <w:szCs w:val="24"/>
        </w:rPr>
        <w:t>正方体的体积是原四棱锥体积的3倍</w:t>
      </w:r>
      <w:r w:rsidRPr="00E10829">
        <w:rPr>
          <w:rFonts w:hAnsi="宋体" w:cs="MingLiU_HKSCS" w:hint="eastAsia"/>
          <w:szCs w:val="24"/>
        </w:rPr>
        <w:t>，</w:t>
      </w:r>
      <w:r w:rsidRPr="00E10829">
        <w:rPr>
          <w:rFonts w:hAnsi="宋体" w:cs="Times New Roman"/>
          <w:szCs w:val="24"/>
        </w:rPr>
        <w:t>故用3个这样的四棱锥可以拼成一个棱长为6的正方体</w:t>
      </w:r>
      <w:r w:rsidRPr="00E10829">
        <w:rPr>
          <w:rFonts w:hAnsi="宋体" w:cs="MingLiU_HKSCS" w:hint="eastAsia"/>
          <w:szCs w:val="24"/>
        </w:rPr>
        <w:t>，</w:t>
      </w:r>
      <w:r w:rsidRPr="00E10829">
        <w:rPr>
          <w:rFonts w:hAnsi="宋体" w:cs="Times New Roman"/>
          <w:szCs w:val="24"/>
        </w:rPr>
        <w:t>其拼法如图2所示．</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67" type="#_x0000_t75" style="width:88.5pt;height:96.75pt">
            <v:imagedata r:id="rId87" r:href="rId88" o:title=""/>
          </v:shape>
        </w:pic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证明：</w:t>
      </w:r>
      <w:r w:rsidRPr="00E10829">
        <w:rPr>
          <w:rFonts w:hAnsi="宋体" w:cs="宋体" w:hint="eastAsia"/>
          <w:szCs w:val="24"/>
        </w:rPr>
        <w:t>∵</w:t>
      </w:r>
      <w:r w:rsidRPr="00E10829">
        <w:rPr>
          <w:rFonts w:hAnsi="宋体" w:cs="Times New Roman"/>
          <w:szCs w:val="24"/>
        </w:rPr>
        <w:t>面ABCD</w:t>
      </w:r>
      <w:r w:rsidRPr="00E10829">
        <w:rPr>
          <w:rFonts w:hAnsi="宋体" w:cs="MingLiU_HKSCS" w:hint="eastAsia"/>
          <w:szCs w:val="24"/>
        </w:rPr>
        <w:t>、</w:t>
      </w:r>
      <w:r w:rsidRPr="00E10829">
        <w:rPr>
          <w:rFonts w:hAnsi="宋体" w:cs="Times New Roman"/>
          <w:szCs w:val="24"/>
        </w:rPr>
        <w:t>面ABB</w:t>
      </w:r>
      <w:smartTag w:uri="urn:schemas-microsoft-com:office:smarttags" w:element="chmetcnv">
        <w:smartTagPr>
          <w:attr w:name="HasSpace" w:val="False"/>
          <w:attr w:name="Negative" w:val="False"/>
          <w:attr w:name="NumberType" w:val="1"/>
          <w:attr w:name="SourceValue" w:val="1"/>
          <w:attr w:name="TCSC" w:val="0"/>
          <w:attr w:name="UnitName" w:val="a"/>
        </w:smartTagPr>
        <w:r w:rsidRPr="00E10829">
          <w:rPr>
            <w:rFonts w:hAnsi="宋体" w:cs="Times New Roman"/>
            <w:szCs w:val="24"/>
            <w:vertAlign w:val="subscript"/>
          </w:rPr>
          <w:t>1</w:t>
        </w:r>
        <w:r w:rsidRPr="00E10829">
          <w:rPr>
            <w:rFonts w:hAnsi="宋体" w:cs="Times New Roman"/>
            <w:szCs w:val="24"/>
          </w:rPr>
          <w:t>A</w:t>
        </w:r>
      </w:smartTag>
      <w:r w:rsidRPr="00E10829">
        <w:rPr>
          <w:rFonts w:hAnsi="宋体" w:cs="Times New Roman"/>
          <w:szCs w:val="24"/>
          <w:vertAlign w:val="subscript"/>
        </w:rPr>
        <w:t>1</w:t>
      </w:r>
      <w:r w:rsidRPr="00E10829">
        <w:rPr>
          <w:rFonts w:hAnsi="宋体" w:cs="MingLiU_HKSCS" w:hint="eastAsia"/>
          <w:szCs w:val="24"/>
        </w:rPr>
        <w:t>、</w:t>
      </w:r>
      <w:r w:rsidRPr="00E10829">
        <w:rPr>
          <w:rFonts w:hAnsi="宋体" w:cs="Times New Roman"/>
          <w:szCs w:val="24"/>
        </w:rPr>
        <w:t>面AA</w:t>
      </w:r>
      <w:r w:rsidRPr="00E10829">
        <w:rPr>
          <w:rFonts w:hAnsi="宋体" w:cs="Times New Roman"/>
          <w:szCs w:val="24"/>
          <w:vertAlign w:val="subscript"/>
        </w:rPr>
        <w:t>1</w:t>
      </w:r>
      <w:r w:rsidRPr="00E10829">
        <w:rPr>
          <w:rFonts w:hAnsi="宋体" w:cs="Times New Roman"/>
          <w:szCs w:val="24"/>
        </w:rPr>
        <w:t>D</w:t>
      </w:r>
      <w:r w:rsidRPr="00E10829">
        <w:rPr>
          <w:rFonts w:hAnsi="宋体" w:cs="Times New Roman"/>
          <w:szCs w:val="24"/>
          <w:vertAlign w:val="subscript"/>
        </w:rPr>
        <w:t>1</w:t>
      </w:r>
      <w:r w:rsidRPr="00E10829">
        <w:rPr>
          <w:rFonts w:hAnsi="宋体" w:cs="Times New Roman"/>
          <w:szCs w:val="24"/>
        </w:rPr>
        <w:t>D为全等的正方形</w:t>
      </w:r>
      <w:r w:rsidRPr="00E10829">
        <w:rPr>
          <w:rFonts w:hAnsi="宋体" w:cs="MingLiU_HKSCS" w:hint="eastAsia"/>
          <w:szCs w:val="24"/>
        </w:rPr>
        <w:t>，</w:t>
      </w:r>
      <w:r w:rsidRPr="00E10829">
        <w:rPr>
          <w:rFonts w:hAnsi="宋体" w:cs="Times New Roman"/>
          <w:szCs w:val="24"/>
        </w:rPr>
        <w:t>于是VC1－ABCD＝VC1－ABB</w:t>
      </w:r>
      <w:smartTag w:uri="urn:schemas-microsoft-com:office:smarttags" w:element="chmetcnv">
        <w:smartTagPr>
          <w:attr w:name="HasSpace" w:val="False"/>
          <w:attr w:name="Negative" w:val="False"/>
          <w:attr w:name="NumberType" w:val="1"/>
          <w:attr w:name="SourceValue" w:val="1"/>
          <w:attr w:name="TCSC" w:val="0"/>
          <w:attr w:name="UnitName" w:val="a"/>
        </w:smartTagPr>
        <w:r w:rsidRPr="00E10829">
          <w:rPr>
            <w:rFonts w:hAnsi="宋体" w:cs="Times New Roman"/>
            <w:szCs w:val="24"/>
          </w:rPr>
          <w:t>1A</w:t>
        </w:r>
      </w:smartTag>
      <w:r w:rsidRPr="00E10829">
        <w:rPr>
          <w:rFonts w:hAnsi="宋体" w:cs="Times New Roman"/>
          <w:szCs w:val="24"/>
        </w:rPr>
        <w:t>1＝VC1－AA1D1D</w:t>
      </w:r>
      <w:r w:rsidRPr="00E10829">
        <w:rPr>
          <w:rFonts w:hAnsi="宋体" w:cs="MingLiU_HKSCS" w:hint="eastAsia"/>
          <w:szCs w:val="24"/>
        </w:rPr>
        <w:t>，</w:t>
      </w:r>
      <w:r w:rsidRPr="00E10829">
        <w:rPr>
          <w:rFonts w:hAnsi="宋体" w:cs="Times New Roman"/>
          <w:szCs w:val="24"/>
        </w:rPr>
        <w:t>故所拼图形成立．</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2</w:t>
      </w:r>
      <w:r w:rsidRPr="00E10829">
        <w:rPr>
          <w:rFonts w:hAnsi="宋体" w:cs="MingLiU_HKSCS" w:hint="eastAsia"/>
          <w:szCs w:val="24"/>
        </w:rPr>
        <w:t>．</w:t>
      </w:r>
      <w:r w:rsidRPr="00E10829">
        <w:rPr>
          <w:rFonts w:hAnsi="宋体" w:cs="Times New Roman"/>
          <w:szCs w:val="24"/>
        </w:rPr>
        <w:t>(2018·河南郑州一中月考)一个多面体的三视图和直观图如图1</w:t>
      </w:r>
      <w:r w:rsidRPr="00E10829">
        <w:rPr>
          <w:rFonts w:hAnsi="宋体" w:cs="MingLiU_HKSCS" w:hint="eastAsia"/>
          <w:szCs w:val="24"/>
        </w:rPr>
        <w:t>、</w:t>
      </w:r>
      <w:r w:rsidRPr="00E10829">
        <w:rPr>
          <w:rFonts w:hAnsi="宋体" w:cs="Times New Roman"/>
          <w:szCs w:val="24"/>
        </w:rPr>
        <w:t>图2所示</w:t>
      </w:r>
      <w:r w:rsidRPr="00E10829">
        <w:rPr>
          <w:rFonts w:hAnsi="宋体" w:cs="MingLiU_HKSCS" w:hint="eastAsia"/>
          <w:szCs w:val="24"/>
        </w:rPr>
        <w:t>，</w:t>
      </w:r>
      <w:r w:rsidRPr="00E10829">
        <w:rPr>
          <w:rFonts w:hAnsi="宋体" w:cs="Times New Roman"/>
          <w:szCs w:val="24"/>
        </w:rPr>
        <w:t>其中M</w:t>
      </w:r>
      <w:r w:rsidRPr="00E10829">
        <w:rPr>
          <w:rFonts w:hAnsi="宋体" w:cs="MingLiU_HKSCS" w:hint="eastAsia"/>
          <w:szCs w:val="24"/>
        </w:rPr>
        <w:t>，</w:t>
      </w:r>
      <w:r w:rsidRPr="00E10829">
        <w:rPr>
          <w:rFonts w:hAnsi="宋体" w:cs="Times New Roman"/>
          <w:szCs w:val="24"/>
        </w:rPr>
        <w:t>N分别是AB</w:t>
      </w:r>
      <w:r w:rsidRPr="00E10829">
        <w:rPr>
          <w:rFonts w:hAnsi="宋体" w:cs="MingLiU_HKSCS" w:hint="eastAsia"/>
          <w:szCs w:val="24"/>
        </w:rPr>
        <w:t>，</w:t>
      </w:r>
      <w:r w:rsidRPr="00E10829">
        <w:rPr>
          <w:rFonts w:hAnsi="宋体" w:cs="Times New Roman"/>
          <w:szCs w:val="24"/>
        </w:rPr>
        <w:t>AC的中点</w:t>
      </w:r>
      <w:r w:rsidRPr="00E10829">
        <w:rPr>
          <w:rFonts w:hAnsi="宋体" w:cs="MingLiU_HKSCS" w:hint="eastAsia"/>
          <w:szCs w:val="24"/>
        </w:rPr>
        <w:t>，</w:t>
      </w:r>
      <w:r w:rsidRPr="00E10829">
        <w:rPr>
          <w:rFonts w:hAnsi="宋体" w:cs="Times New Roman"/>
          <w:szCs w:val="24"/>
        </w:rPr>
        <w:t>G是DF上的一个动点</w:t>
      </w:r>
      <w:r w:rsidRPr="00E10829">
        <w:rPr>
          <w:rFonts w:hAnsi="宋体" w:cs="MingLiU_HKSCS" w:hint="eastAsia"/>
          <w:szCs w:val="24"/>
        </w:rPr>
        <w:t>，</w:t>
      </w:r>
      <w:r w:rsidRPr="00E10829">
        <w:rPr>
          <w:rFonts w:hAnsi="宋体" w:cs="Times New Roman"/>
          <w:szCs w:val="24"/>
        </w:rPr>
        <w:t>且DG＝λDF(0&lt;λ≤1)．</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68" type="#_x0000_t75" style="width:217.5pt;height:156pt">
            <v:imagedata r:id="rId89" r:href="rId90" o:title=""/>
          </v:shape>
        </w:pic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(1)求证：对任意的λ</w:t>
      </w:r>
      <w:r w:rsidRPr="00E10829">
        <w:rPr>
          <w:rFonts w:hAnsi="宋体" w:cs="宋体" w:hint="eastAsia"/>
          <w:szCs w:val="24"/>
        </w:rPr>
        <w:t>∈</w:t>
      </w:r>
      <w:r w:rsidRPr="00E10829">
        <w:rPr>
          <w:rFonts w:hAnsi="宋体" w:cs="Times New Roman"/>
          <w:szCs w:val="24"/>
        </w:rPr>
        <w:t>(0,1)</w:t>
      </w:r>
      <w:r w:rsidRPr="00E10829">
        <w:rPr>
          <w:rFonts w:hAnsi="宋体" w:cs="MingLiU_HKSCS" w:hint="eastAsia"/>
          <w:szCs w:val="24"/>
        </w:rPr>
        <w:t>，</w:t>
      </w:r>
      <w:r w:rsidRPr="00E10829">
        <w:rPr>
          <w:rFonts w:hAnsi="宋体" w:cs="Times New Roman"/>
          <w:szCs w:val="24"/>
        </w:rPr>
        <w:t>都有GN</w:t>
      </w:r>
      <w:r w:rsidRPr="00E10829">
        <w:rPr>
          <w:rFonts w:hAnsi="宋体" w:cs="宋体" w:hint="eastAsia"/>
          <w:szCs w:val="24"/>
        </w:rPr>
        <w:t>⊥</w:t>
      </w:r>
      <w:r w:rsidRPr="00E10829">
        <w:rPr>
          <w:rFonts w:hAnsi="宋体" w:cs="Times New Roman"/>
          <w:szCs w:val="24"/>
        </w:rPr>
        <w:t>AC；</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(2)当λ＝</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f(1,2)</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时</w:t>
      </w:r>
      <w:r w:rsidRPr="00E10829">
        <w:rPr>
          <w:rFonts w:hAnsi="宋体" w:cs="MingLiU_HKSCS" w:hint="eastAsia"/>
          <w:szCs w:val="24"/>
        </w:rPr>
        <w:t>，</w:t>
      </w:r>
      <w:r w:rsidRPr="00E10829">
        <w:rPr>
          <w:rFonts w:hAnsi="宋体" w:cs="Times New Roman"/>
          <w:szCs w:val="24"/>
        </w:rPr>
        <w:t>求证：AG</w:t>
      </w:r>
      <w:r w:rsidRPr="00E10829">
        <w:rPr>
          <w:rFonts w:hAnsi="宋体" w:cs="宋体" w:hint="eastAsia"/>
          <w:szCs w:val="24"/>
        </w:rPr>
        <w:t>∥</w:t>
      </w:r>
      <w:r w:rsidRPr="00E10829">
        <w:rPr>
          <w:rFonts w:hAnsi="宋体" w:cs="Times New Roman"/>
          <w:szCs w:val="24"/>
        </w:rPr>
        <w:t>平面FMC．</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证明　(1)由三视图与直观图</w:t>
      </w:r>
      <w:r w:rsidRPr="00E10829">
        <w:rPr>
          <w:rFonts w:hAnsi="宋体" w:cs="MingLiU_HKSCS" w:hint="eastAsia"/>
          <w:szCs w:val="24"/>
        </w:rPr>
        <w:t>，</w:t>
      </w:r>
      <w:r w:rsidRPr="00E10829">
        <w:rPr>
          <w:rFonts w:hAnsi="宋体" w:cs="Times New Roman"/>
          <w:szCs w:val="24"/>
        </w:rPr>
        <w:t>知该几何体是一个直三棱柱</w:t>
      </w:r>
      <w:r w:rsidRPr="00E10829">
        <w:rPr>
          <w:rFonts w:hAnsi="宋体" w:cs="MingLiU_HKSCS" w:hint="eastAsia"/>
          <w:szCs w:val="24"/>
        </w:rPr>
        <w:t>，</w:t>
      </w:r>
      <w:r w:rsidRPr="00E10829">
        <w:rPr>
          <w:rFonts w:hAnsi="宋体" w:cs="Times New Roman"/>
          <w:szCs w:val="24"/>
        </w:rPr>
        <w:t>CD</w:t>
      </w:r>
      <w:r w:rsidRPr="00E10829">
        <w:rPr>
          <w:rFonts w:hAnsi="宋体" w:cs="宋体" w:hint="eastAsia"/>
          <w:szCs w:val="24"/>
        </w:rPr>
        <w:t>⊥</w:t>
      </w:r>
      <w:r w:rsidRPr="00E10829">
        <w:rPr>
          <w:rFonts w:hAnsi="宋体" w:cs="Times New Roman"/>
          <w:szCs w:val="24"/>
        </w:rPr>
        <w:t>DF</w:t>
      </w:r>
      <w:r w:rsidRPr="00E10829">
        <w:rPr>
          <w:rFonts w:hAnsi="宋体" w:cs="MingLiU_HKSCS" w:hint="eastAsia"/>
          <w:szCs w:val="24"/>
        </w:rPr>
        <w:t>，</w:t>
      </w:r>
      <w:r w:rsidRPr="00E10829">
        <w:rPr>
          <w:rFonts w:hAnsi="宋体" w:cs="Times New Roman"/>
          <w:szCs w:val="24"/>
        </w:rPr>
        <w:t>AD</w:t>
      </w:r>
      <w:r w:rsidRPr="00E10829">
        <w:rPr>
          <w:rFonts w:hAnsi="宋体" w:cs="宋体" w:hint="eastAsia"/>
          <w:szCs w:val="24"/>
        </w:rPr>
        <w:t>⊥</w:t>
      </w:r>
      <w:r w:rsidRPr="00E10829">
        <w:rPr>
          <w:rFonts w:hAnsi="宋体" w:cs="Times New Roman"/>
          <w:szCs w:val="24"/>
        </w:rPr>
        <w:t>DF</w:t>
      </w:r>
      <w:r w:rsidRPr="00E10829">
        <w:rPr>
          <w:rFonts w:hAnsi="宋体" w:cs="MingLiU_HKSCS" w:hint="eastAsia"/>
          <w:szCs w:val="24"/>
        </w:rPr>
        <w:t>，</w:t>
      </w:r>
      <w:r w:rsidRPr="00E10829">
        <w:rPr>
          <w:rFonts w:hAnsi="宋体" w:cs="Times New Roman"/>
          <w:szCs w:val="24"/>
        </w:rPr>
        <w:t>AD</w:t>
      </w:r>
      <w:r w:rsidRPr="00E10829">
        <w:rPr>
          <w:rFonts w:hAnsi="宋体" w:cs="宋体" w:hint="eastAsia"/>
          <w:szCs w:val="24"/>
        </w:rPr>
        <w:t>⊥</w:t>
      </w:r>
      <w:r w:rsidRPr="00E10829">
        <w:rPr>
          <w:rFonts w:hAnsi="宋体" w:cs="Times New Roman"/>
          <w:szCs w:val="24"/>
        </w:rPr>
        <w:t>CD</w:t>
      </w:r>
      <w:r w:rsidRPr="00E10829">
        <w:rPr>
          <w:rFonts w:hAnsi="宋体" w:cs="MingLiU_HKSCS" w:hint="eastAsia"/>
          <w:szCs w:val="24"/>
        </w:rPr>
        <w:t>，</w:t>
      </w:r>
      <w:r w:rsidRPr="00E10829">
        <w:rPr>
          <w:rFonts w:hAnsi="宋体" w:cs="Times New Roman"/>
          <w:szCs w:val="24"/>
        </w:rPr>
        <w:t>且DF＝AD＝DC．</w:t>
      </w:r>
    </w:p>
    <w:p w:rsidR="00D53B93" w:rsidRPr="00E10829" w:rsidP="00E10829">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69" type="#_x0000_t75" style="width:95.25pt;height:105.75pt">
            <v:imagedata r:id="rId91" r:href="rId92" o:title=""/>
          </v:shape>
        </w:pic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如图</w:t>
      </w:r>
      <w:r w:rsidRPr="00E10829">
        <w:rPr>
          <w:rFonts w:hAnsi="宋体" w:cs="MingLiU_HKSCS" w:hint="eastAsia"/>
          <w:szCs w:val="24"/>
        </w:rPr>
        <w:t>，</w:t>
      </w:r>
      <w:r w:rsidRPr="00E10829">
        <w:rPr>
          <w:rFonts w:hAnsi="宋体" w:cs="Times New Roman"/>
          <w:szCs w:val="24"/>
        </w:rPr>
        <w:t>连接BD</w:t>
      </w:r>
      <w:r w:rsidRPr="00E10829">
        <w:rPr>
          <w:rFonts w:hAnsi="宋体" w:cs="MingLiU_HKSCS" w:hint="eastAsia"/>
          <w:szCs w:val="24"/>
        </w:rPr>
        <w:t>，</w:t>
      </w:r>
      <w:r w:rsidRPr="00E10829">
        <w:rPr>
          <w:rFonts w:hAnsi="宋体" w:cs="Times New Roman"/>
          <w:szCs w:val="24"/>
        </w:rPr>
        <w:t>则AC</w:t>
      </w:r>
      <w:r w:rsidRPr="00E10829">
        <w:rPr>
          <w:rFonts w:hAnsi="宋体" w:cs="宋体" w:hint="eastAsia"/>
          <w:szCs w:val="24"/>
        </w:rPr>
        <w:t>⊥</w:t>
      </w:r>
      <w:r w:rsidRPr="00E10829">
        <w:rPr>
          <w:rFonts w:hAnsi="宋体" w:cs="Times New Roman"/>
          <w:szCs w:val="24"/>
        </w:rPr>
        <w:t>BD</w:t>
      </w:r>
      <w:r w:rsidRPr="00E10829">
        <w:rPr>
          <w:rFonts w:hAnsi="宋体" w:cs="MingLiU_HKSCS" w:hint="eastAsia"/>
          <w:szCs w:val="24"/>
        </w:rPr>
        <w:t>，</w:t>
      </w:r>
      <w:r w:rsidRPr="00E10829">
        <w:rPr>
          <w:rFonts w:hAnsi="宋体" w:cs="Times New Roman"/>
          <w:szCs w:val="24"/>
        </w:rPr>
        <w:t>且N为AC与BD的交点．</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由题意知FD</w:t>
      </w:r>
      <w:r w:rsidRPr="00E10829">
        <w:rPr>
          <w:rFonts w:hAnsi="宋体" w:cs="宋体" w:hint="eastAsia"/>
          <w:szCs w:val="24"/>
        </w:rPr>
        <w:t>⊥</w:t>
      </w:r>
      <w:r w:rsidRPr="00E10829">
        <w:rPr>
          <w:rFonts w:hAnsi="宋体" w:cs="Times New Roman"/>
          <w:szCs w:val="24"/>
        </w:rPr>
        <w:t>平面ABCD</w:t>
      </w:r>
      <w:r w:rsidRPr="00E10829">
        <w:rPr>
          <w:rFonts w:hAnsi="宋体" w:cs="MingLiU_HKSCS" w:hint="eastAsia"/>
          <w:szCs w:val="24"/>
        </w:rPr>
        <w:t>，</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又G是FD上的一点</w:t>
      </w:r>
      <w:r w:rsidRPr="00E10829">
        <w:rPr>
          <w:rFonts w:hAnsi="宋体" w:cs="MingLiU_HKSCS" w:hint="eastAsia"/>
          <w:szCs w:val="24"/>
        </w:rPr>
        <w:t>，</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宋体" w:hint="eastAsia"/>
          <w:szCs w:val="24"/>
        </w:rPr>
        <w:t>∴</w:t>
      </w:r>
      <w:r w:rsidRPr="00E10829">
        <w:rPr>
          <w:rFonts w:hAnsi="宋体" w:cs="Times New Roman"/>
          <w:szCs w:val="24"/>
        </w:rPr>
        <w:t>GD</w:t>
      </w:r>
      <w:r w:rsidRPr="00E10829">
        <w:rPr>
          <w:rFonts w:hAnsi="宋体" w:cs="宋体" w:hint="eastAsia"/>
          <w:szCs w:val="24"/>
        </w:rPr>
        <w:t>⊥</w:t>
      </w:r>
      <w:r w:rsidRPr="00E10829">
        <w:rPr>
          <w:rFonts w:hAnsi="宋体" w:cs="Times New Roman"/>
          <w:szCs w:val="24"/>
        </w:rPr>
        <w:t>平面ABCD</w:t>
      </w:r>
      <w:r w:rsidRPr="00E10829">
        <w:rPr>
          <w:rFonts w:hAnsi="宋体" w:cs="MingLiU_HKSCS" w:hint="eastAsia"/>
          <w:szCs w:val="24"/>
        </w:rPr>
        <w:t>，</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又AC</w:t>
      </w:r>
      <w:r w:rsidRPr="00E10829">
        <w:rPr>
          <w:rFonts w:hAnsi="宋体" w:cs="MS Mincho" w:hint="eastAsia"/>
          <w:szCs w:val="24"/>
        </w:rPr>
        <w:t>⊂</w:t>
      </w:r>
      <w:r w:rsidRPr="00E10829">
        <w:rPr>
          <w:rFonts w:hAnsi="宋体" w:cs="Times New Roman"/>
          <w:szCs w:val="24"/>
        </w:rPr>
        <w:t>平面ABCD</w:t>
      </w:r>
      <w:r w:rsidRPr="00E10829">
        <w:rPr>
          <w:rFonts w:hAnsi="宋体" w:cs="MingLiU_HKSCS" w:hint="eastAsia"/>
          <w:szCs w:val="24"/>
        </w:rPr>
        <w:t>，</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宋体" w:hint="eastAsia"/>
          <w:szCs w:val="24"/>
        </w:rPr>
        <w:t>∴</w:t>
      </w:r>
      <w:r w:rsidRPr="00E10829">
        <w:rPr>
          <w:rFonts w:hAnsi="宋体" w:cs="Times New Roman"/>
          <w:szCs w:val="24"/>
        </w:rPr>
        <w:t>GD</w:t>
      </w:r>
      <w:r w:rsidRPr="00E10829">
        <w:rPr>
          <w:rFonts w:hAnsi="宋体" w:cs="宋体" w:hint="eastAsia"/>
          <w:szCs w:val="24"/>
        </w:rPr>
        <w:t>⊥</w:t>
      </w:r>
      <w:r w:rsidRPr="00E10829">
        <w:rPr>
          <w:rFonts w:hAnsi="宋体" w:cs="Times New Roman"/>
          <w:szCs w:val="24"/>
        </w:rPr>
        <w:t>AC．</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由AC</w:t>
      </w:r>
      <w:r w:rsidRPr="00E10829">
        <w:rPr>
          <w:rFonts w:hAnsi="宋体" w:cs="宋体" w:hint="eastAsia"/>
          <w:szCs w:val="24"/>
        </w:rPr>
        <w:t>⊥</w:t>
      </w:r>
      <w:r w:rsidRPr="00E10829">
        <w:rPr>
          <w:rFonts w:hAnsi="宋体" w:cs="Times New Roman"/>
          <w:szCs w:val="24"/>
        </w:rPr>
        <w:t>BD</w:t>
      </w:r>
      <w:r w:rsidRPr="00E10829">
        <w:rPr>
          <w:rFonts w:hAnsi="宋体" w:cs="MingLiU_HKSCS" w:hint="eastAsia"/>
          <w:szCs w:val="24"/>
        </w:rPr>
        <w:t>，</w:t>
      </w:r>
      <w:r w:rsidRPr="00E10829">
        <w:rPr>
          <w:rFonts w:hAnsi="宋体" w:cs="Times New Roman"/>
          <w:szCs w:val="24"/>
        </w:rPr>
        <w:t>GD</w:t>
      </w:r>
      <w:r w:rsidRPr="00E10829">
        <w:rPr>
          <w:rFonts w:hAnsi="宋体" w:cs="宋体" w:hint="eastAsia"/>
          <w:szCs w:val="24"/>
        </w:rPr>
        <w:t>⊥</w:t>
      </w:r>
      <w:r w:rsidRPr="00E10829">
        <w:rPr>
          <w:rFonts w:hAnsi="宋体" w:cs="Times New Roman"/>
          <w:szCs w:val="24"/>
        </w:rPr>
        <w:t>AC及BD∩GD＝D</w:t>
      </w:r>
      <w:r w:rsidRPr="00E10829">
        <w:rPr>
          <w:rFonts w:hAnsi="宋体" w:cs="MingLiU_HKSCS" w:hint="eastAsia"/>
          <w:szCs w:val="24"/>
        </w:rPr>
        <w:t>，</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知AC</w:t>
      </w:r>
      <w:r w:rsidRPr="00E10829">
        <w:rPr>
          <w:rFonts w:hAnsi="宋体" w:cs="宋体" w:hint="eastAsia"/>
          <w:szCs w:val="24"/>
        </w:rPr>
        <w:t>⊥</w:t>
      </w:r>
      <w:r w:rsidRPr="00E10829">
        <w:rPr>
          <w:rFonts w:hAnsi="宋体" w:cs="Times New Roman"/>
          <w:szCs w:val="24"/>
        </w:rPr>
        <w:t>平面GDN</w:t>
      </w:r>
      <w:r w:rsidRPr="00E10829">
        <w:rPr>
          <w:rFonts w:hAnsi="宋体" w:cs="MingLiU_HKSCS" w:hint="eastAsia"/>
          <w:szCs w:val="24"/>
        </w:rPr>
        <w:t>，</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又GN</w:t>
      </w:r>
      <w:r w:rsidRPr="00E10829">
        <w:rPr>
          <w:rFonts w:hAnsi="宋体" w:cs="MS Mincho" w:hint="eastAsia"/>
          <w:szCs w:val="24"/>
        </w:rPr>
        <w:t>⊂</w:t>
      </w:r>
      <w:r w:rsidRPr="00E10829">
        <w:rPr>
          <w:rFonts w:hAnsi="宋体" w:cs="Times New Roman"/>
          <w:szCs w:val="24"/>
        </w:rPr>
        <w:t>平面GDN</w:t>
      </w:r>
      <w:r w:rsidRPr="00E10829">
        <w:rPr>
          <w:rFonts w:hAnsi="宋体" w:cs="MingLiU_HKSCS" w:hint="eastAsia"/>
          <w:szCs w:val="24"/>
        </w:rPr>
        <w:t>，</w:t>
      </w:r>
      <w:r w:rsidRPr="00E10829">
        <w:rPr>
          <w:rFonts w:hAnsi="宋体" w:cs="宋体" w:hint="eastAsia"/>
          <w:szCs w:val="24"/>
        </w:rPr>
        <w:t>∴</w:t>
      </w:r>
      <w:r w:rsidRPr="00E10829">
        <w:rPr>
          <w:rFonts w:hAnsi="宋体" w:cs="Times New Roman"/>
          <w:szCs w:val="24"/>
        </w:rPr>
        <w:t>AC</w:t>
      </w:r>
      <w:r w:rsidRPr="00E10829">
        <w:rPr>
          <w:rFonts w:hAnsi="宋体" w:cs="宋体" w:hint="eastAsia"/>
          <w:szCs w:val="24"/>
        </w:rPr>
        <w:t>⊥</w:t>
      </w:r>
      <w:r w:rsidRPr="00E10829">
        <w:rPr>
          <w:rFonts w:hAnsi="宋体" w:cs="Times New Roman"/>
          <w:szCs w:val="24"/>
        </w:rPr>
        <w:t>GN．</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(2)当λ＝</w:t>
      </w:r>
      <w:r w:rsidRPr="00E10829" w:rsidR="004D5ED2">
        <w:rPr>
          <w:rFonts w:hAnsi="宋体" w:cs="宋体"/>
          <w:szCs w:val="24"/>
        </w:rPr>
        <w:fldChar w:fldCharType="begin"/>
      </w:r>
      <w:r w:rsidRPr="00E10829">
        <w:rPr>
          <w:rFonts w:hAnsi="宋体" w:cs="宋体" w:hint="eastAsia"/>
          <w:szCs w:val="24"/>
        </w:rPr>
        <w:instrText>eq \</w:instrText>
      </w:r>
      <w:r w:rsidRPr="00E10829">
        <w:rPr>
          <w:rFonts w:hAnsi="宋体" w:cs="Times New Roman"/>
          <w:szCs w:val="24"/>
        </w:rPr>
        <w:instrText>f(1,2)</w:instrText>
      </w:r>
      <w:r w:rsidRPr="00E10829" w:rsidR="004D5ED2">
        <w:rPr>
          <w:rFonts w:hAnsi="宋体" w:cs="宋体"/>
          <w:szCs w:val="24"/>
        </w:rPr>
        <w:fldChar w:fldCharType="separate"/>
      </w:r>
      <w:r w:rsidRPr="00E10829" w:rsidR="004D5ED2">
        <w:rPr>
          <w:rFonts w:hAnsi="宋体" w:cs="宋体"/>
          <w:szCs w:val="24"/>
        </w:rPr>
        <w:fldChar w:fldCharType="end"/>
      </w:r>
      <w:r w:rsidRPr="00E10829">
        <w:rPr>
          <w:rFonts w:hAnsi="宋体" w:cs="Times New Roman"/>
          <w:szCs w:val="24"/>
        </w:rPr>
        <w:t>时</w:t>
      </w:r>
      <w:r w:rsidRPr="00E10829">
        <w:rPr>
          <w:rFonts w:hAnsi="宋体" w:cs="MingLiU_HKSCS" w:hint="eastAsia"/>
          <w:szCs w:val="24"/>
        </w:rPr>
        <w:t>，</w:t>
      </w:r>
      <w:r w:rsidRPr="00E10829">
        <w:rPr>
          <w:rFonts w:hAnsi="宋体" w:cs="Times New Roman"/>
          <w:szCs w:val="24"/>
        </w:rPr>
        <w:t>G是DF的中点</w:t>
      </w:r>
      <w:r w:rsidRPr="00E10829">
        <w:rPr>
          <w:rFonts w:hAnsi="宋体" w:cs="MingLiU_HKSCS" w:hint="eastAsia"/>
          <w:szCs w:val="24"/>
        </w:rPr>
        <w:t>，</w:t>
      </w:r>
      <w:r w:rsidRPr="00E10829">
        <w:rPr>
          <w:rFonts w:hAnsi="宋体" w:cs="Times New Roman"/>
          <w:szCs w:val="24"/>
        </w:rPr>
        <w:t>取DC的中点S</w:t>
      </w:r>
      <w:r w:rsidRPr="00E10829">
        <w:rPr>
          <w:rFonts w:hAnsi="宋体" w:cs="MingLiU_HKSCS" w:hint="eastAsia"/>
          <w:szCs w:val="24"/>
        </w:rPr>
        <w:t>，</w:t>
      </w:r>
      <w:r w:rsidRPr="00E10829">
        <w:rPr>
          <w:rFonts w:hAnsi="宋体" w:cs="Times New Roman"/>
          <w:szCs w:val="24"/>
        </w:rPr>
        <w:t>连接AS</w:t>
      </w:r>
      <w:r w:rsidRPr="00E10829">
        <w:rPr>
          <w:rFonts w:hAnsi="宋体" w:cs="MingLiU_HKSCS" w:hint="eastAsia"/>
          <w:szCs w:val="24"/>
        </w:rPr>
        <w:t>，</w:t>
      </w:r>
      <w:r w:rsidRPr="00E10829">
        <w:rPr>
          <w:rFonts w:hAnsi="宋体" w:cs="Times New Roman"/>
          <w:szCs w:val="24"/>
        </w:rPr>
        <w:t>GS</w:t>
      </w:r>
      <w:r w:rsidRPr="00E10829">
        <w:rPr>
          <w:rFonts w:hAnsi="宋体" w:cs="MingLiU_HKSCS" w:hint="eastAsia"/>
          <w:szCs w:val="24"/>
        </w:rPr>
        <w:t>，</w:t>
      </w:r>
      <w:r w:rsidRPr="00E10829">
        <w:rPr>
          <w:rFonts w:hAnsi="宋体" w:cs="Times New Roman"/>
          <w:szCs w:val="24"/>
        </w:rPr>
        <w:t>如图所示．</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宋体" w:hint="eastAsia"/>
          <w:szCs w:val="24"/>
        </w:rPr>
        <w:t>∵</w:t>
      </w:r>
      <w:r w:rsidRPr="00E10829">
        <w:rPr>
          <w:rFonts w:hAnsi="宋体" w:cs="Times New Roman"/>
          <w:szCs w:val="24"/>
        </w:rPr>
        <w:t>M是AB的中点</w:t>
      </w:r>
      <w:r w:rsidRPr="00E10829">
        <w:rPr>
          <w:rFonts w:hAnsi="宋体" w:cs="MingLiU_HKSCS" w:hint="eastAsia"/>
          <w:szCs w:val="24"/>
        </w:rPr>
        <w:t>，</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宋体" w:hint="eastAsia"/>
          <w:szCs w:val="24"/>
        </w:rPr>
        <w:t>∴</w:t>
      </w:r>
      <w:r w:rsidRPr="00E10829">
        <w:rPr>
          <w:rFonts w:hAnsi="宋体" w:cs="Times New Roman"/>
          <w:szCs w:val="24"/>
        </w:rPr>
        <w:t>AS</w:t>
      </w:r>
      <w:r w:rsidRPr="00E10829">
        <w:rPr>
          <w:rFonts w:hAnsi="宋体" w:cs="宋体" w:hint="eastAsia"/>
          <w:szCs w:val="24"/>
        </w:rPr>
        <w:t>∥</w:t>
      </w:r>
      <w:r w:rsidRPr="00E10829">
        <w:rPr>
          <w:rFonts w:hAnsi="宋体" w:cs="Times New Roman"/>
          <w:szCs w:val="24"/>
        </w:rPr>
        <w:t>MC</w:t>
      </w:r>
      <w:r w:rsidRPr="00E10829">
        <w:rPr>
          <w:rFonts w:hAnsi="宋体" w:cs="MingLiU_HKSCS" w:hint="eastAsia"/>
          <w:szCs w:val="24"/>
        </w:rPr>
        <w:t>，</w:t>
      </w:r>
      <w:r w:rsidRPr="00E10829">
        <w:rPr>
          <w:rFonts w:hAnsi="宋体" w:cs="Times New Roman"/>
          <w:szCs w:val="24"/>
        </w:rPr>
        <w:t>GS</w:t>
      </w:r>
      <w:r w:rsidRPr="00E10829">
        <w:rPr>
          <w:rFonts w:hAnsi="宋体" w:cs="宋体" w:hint="eastAsia"/>
          <w:szCs w:val="24"/>
        </w:rPr>
        <w:t>∥</w:t>
      </w:r>
      <w:r w:rsidRPr="00E10829">
        <w:rPr>
          <w:rFonts w:hAnsi="宋体" w:cs="Times New Roman"/>
          <w:szCs w:val="24"/>
        </w:rPr>
        <w:t>FC</w:t>
      </w:r>
      <w:r w:rsidRPr="00E10829">
        <w:rPr>
          <w:rFonts w:hAnsi="宋体" w:cs="MingLiU_HKSCS" w:hint="eastAsia"/>
          <w:szCs w:val="24"/>
        </w:rPr>
        <w:t>，</w:t>
      </w:r>
      <w:r w:rsidRPr="00E10829">
        <w:rPr>
          <w:rFonts w:hAnsi="宋体" w:cs="Times New Roman"/>
          <w:szCs w:val="24"/>
        </w:rPr>
        <w:t>且AS∩GS＝S</w:t>
      </w:r>
      <w:r w:rsidRPr="00E10829">
        <w:rPr>
          <w:rFonts w:hAnsi="宋体" w:cs="MingLiU_HKSCS" w:hint="eastAsia"/>
          <w:szCs w:val="24"/>
        </w:rPr>
        <w:t>，</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Times New Roman"/>
          <w:szCs w:val="24"/>
        </w:rPr>
        <w:t>MC∩FC＝C</w:t>
      </w:r>
      <w:r w:rsidRPr="00E10829">
        <w:rPr>
          <w:rFonts w:hAnsi="宋体" w:cs="MingLiU_HKSCS" w:hint="eastAsia"/>
          <w:szCs w:val="24"/>
        </w:rPr>
        <w:t>，</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宋体" w:hint="eastAsia"/>
          <w:szCs w:val="24"/>
        </w:rPr>
        <w:t>∴</w:t>
      </w:r>
      <w:r w:rsidRPr="00E10829">
        <w:rPr>
          <w:rFonts w:hAnsi="宋体" w:cs="Times New Roman"/>
          <w:szCs w:val="24"/>
        </w:rPr>
        <w:t>平面AGS</w:t>
      </w:r>
      <w:r w:rsidRPr="00E10829">
        <w:rPr>
          <w:rFonts w:hAnsi="宋体" w:cs="宋体" w:hint="eastAsia"/>
          <w:szCs w:val="24"/>
        </w:rPr>
        <w:t>∥</w:t>
      </w:r>
      <w:r w:rsidRPr="00E10829">
        <w:rPr>
          <w:rFonts w:hAnsi="宋体" w:cs="Times New Roman"/>
          <w:szCs w:val="24"/>
        </w:rPr>
        <w:t>平面FMC</w:t>
      </w:r>
      <w:r w:rsidRPr="00E10829">
        <w:rPr>
          <w:rFonts w:hAnsi="宋体" w:cs="MingLiU_HKSCS" w:hint="eastAsia"/>
          <w:szCs w:val="24"/>
        </w:rPr>
        <w:t>，</w:t>
      </w:r>
      <w:r w:rsidRPr="00E10829">
        <w:rPr>
          <w:rFonts w:hAnsi="宋体" w:cs="Times New Roman"/>
          <w:szCs w:val="24"/>
        </w:rPr>
        <w:t>又AG</w:t>
      </w:r>
      <w:r w:rsidRPr="00E10829">
        <w:rPr>
          <w:rFonts w:hAnsi="宋体" w:cs="MS Mincho" w:hint="eastAsia"/>
          <w:szCs w:val="24"/>
        </w:rPr>
        <w:t>⊂</w:t>
      </w:r>
      <w:r w:rsidRPr="00E10829">
        <w:rPr>
          <w:rFonts w:hAnsi="宋体" w:cs="Times New Roman"/>
          <w:szCs w:val="24"/>
        </w:rPr>
        <w:t>平面AGS</w:t>
      </w:r>
      <w:r w:rsidRPr="00E10829">
        <w:rPr>
          <w:rFonts w:hAnsi="宋体" w:cs="MingLiU_HKSCS" w:hint="eastAsia"/>
          <w:szCs w:val="24"/>
        </w:rPr>
        <w:t>，</w:t>
      </w:r>
    </w:p>
    <w:p w:rsidR="00D53B93" w:rsidRPr="00E10829" w:rsidP="00E10829">
      <w:pPr>
        <w:pStyle w:val="PlainText"/>
        <w:snapToGrid w:val="0"/>
        <w:spacing w:line="360" w:lineRule="auto"/>
        <w:ind w:firstLine="420" w:firstLineChars="200"/>
        <w:rPr>
          <w:rFonts w:hAnsi="宋体" w:cs="MingLiU_HKSCS"/>
          <w:szCs w:val="24"/>
        </w:rPr>
      </w:pPr>
      <w:r w:rsidRPr="00E10829">
        <w:rPr>
          <w:rFonts w:hAnsi="宋体" w:cs="宋体" w:hint="eastAsia"/>
          <w:szCs w:val="24"/>
        </w:rPr>
        <w:t>∴</w:t>
      </w:r>
      <w:r w:rsidRPr="00E10829">
        <w:rPr>
          <w:rFonts w:hAnsi="宋体" w:cs="Times New Roman"/>
          <w:szCs w:val="24"/>
        </w:rPr>
        <w:t>AG</w:t>
      </w:r>
      <w:r w:rsidRPr="00E10829">
        <w:rPr>
          <w:rFonts w:hAnsi="宋体" w:cs="宋体" w:hint="eastAsia"/>
          <w:szCs w:val="24"/>
        </w:rPr>
        <w:t>∥</w:t>
      </w:r>
      <w:r w:rsidRPr="00E10829">
        <w:rPr>
          <w:rFonts w:hAnsi="宋体" w:cs="Times New Roman"/>
          <w:szCs w:val="24"/>
        </w:rPr>
        <w:t>平面FMC．</w:t>
      </w:r>
    </w:p>
    <w:p w:rsidR="00D53B93" w:rsidRPr="00E10829" w:rsidP="00E10829">
      <w:pPr>
        <w:pStyle w:val="PlainText"/>
        <w:snapToGrid w:val="0"/>
        <w:spacing w:line="360" w:lineRule="auto"/>
        <w:ind w:firstLine="420" w:firstLineChars="200"/>
        <w:rPr>
          <w:rFonts w:hAnsi="宋体" w:cs="MingLiU_HKSCS"/>
          <w:szCs w:val="24"/>
        </w:rPr>
      </w:pPr>
    </w:p>
    <w:p w:rsidR="008239C1" w:rsidRPr="00E10829">
      <w:pPr>
        <w:rPr>
          <w:rFonts w:ascii="宋体" w:hAnsi="宋体"/>
        </w:rPr>
      </w:pPr>
    </w:p>
    <w:p w:rsidR="008239C1" w:rsidRPr="00E10829" w:rsidP="002B00F0">
      <w:pPr>
        <w:rPr>
          <w:rFonts w:ascii="宋体" w:hAnsi="宋体"/>
        </w:rPr>
      </w:pPr>
    </w:p>
    <w:p w:rsidR="008239C1" w:rsidRPr="00E10829" w:rsidP="002B00F0">
      <w:pPr>
        <w:rPr>
          <w:rFonts w:ascii="宋体" w:hAnsi="宋体"/>
        </w:rPr>
      </w:pPr>
    </w:p>
    <w:p w:rsidR="004D3000" w:rsidRPr="00E10829">
      <w:pPr>
        <w:rPr>
          <w:rFonts w:ascii="宋体" w:hAnsi="宋体"/>
        </w:rPr>
      </w:pPr>
    </w:p>
    <w:sectPr w:rsidSect="001A7E3B">
      <w:footerReference w:type="even" r:id="rId93"/>
      <w:footerReference w:type="default" r:id="rId9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9C1" w:rsidP="00FA3B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8239C1" w:rsidP="008239C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9C1" w:rsidP="00FA3B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10829">
      <w:rPr>
        <w:rStyle w:val="PageNumber"/>
        <w:noProof/>
      </w:rPr>
      <w:t>4</w:t>
    </w:r>
    <w:r>
      <w:rPr>
        <w:rStyle w:val="PageNumber"/>
      </w:rPr>
      <w:fldChar w:fldCharType="end"/>
    </w:r>
  </w:p>
  <w:p w:rsidR="008239C1" w:rsidP="008239C1">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A7E3B"/>
    <w:rsid w:val="000F5179"/>
    <w:rsid w:val="001A7E3B"/>
    <w:rsid w:val="002B00F0"/>
    <w:rsid w:val="004D3000"/>
    <w:rsid w:val="004D5ED2"/>
    <w:rsid w:val="008239C1"/>
    <w:rsid w:val="00D53B93"/>
    <w:rsid w:val="00E10829"/>
    <w:rsid w:val="00FA3B0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B93"/>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D53B93"/>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D53B93"/>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D53B93"/>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D53B93"/>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D53B93"/>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D53B93"/>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D53B93"/>
    <w:pPr>
      <w:keepNext/>
      <w:keepLines/>
      <w:spacing w:before="240" w:after="64" w:line="320" w:lineRule="auto"/>
      <w:outlineLvl w:val="6"/>
    </w:pPr>
    <w:rPr>
      <w:b/>
      <w:bCs/>
      <w:sz w:val="24"/>
    </w:rPr>
  </w:style>
  <w:style w:type="paragraph" w:styleId="Heading8">
    <w:name w:val="heading 8"/>
    <w:basedOn w:val="Normal"/>
    <w:next w:val="Normal"/>
    <w:link w:val="8Char"/>
    <w:qFormat/>
    <w:rsid w:val="00D53B93"/>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D53B93"/>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D53B93"/>
    <w:rPr>
      <w:rFonts w:ascii="Arial" w:eastAsia="黑体" w:hAnsi="Arial" w:cs="Times New Roman"/>
      <w:b/>
      <w:bCs/>
      <w:sz w:val="32"/>
      <w:szCs w:val="32"/>
    </w:rPr>
  </w:style>
  <w:style w:type="character" w:customStyle="1" w:styleId="3Char">
    <w:name w:val="标题 3 Char"/>
    <w:basedOn w:val="DefaultParagraphFont"/>
    <w:link w:val="Heading3"/>
    <w:rsid w:val="00D53B93"/>
    <w:rPr>
      <w:rFonts w:ascii="Times New Roman" w:eastAsia="宋体" w:hAnsi="Times New Roman" w:cs="Times New Roman"/>
      <w:b/>
      <w:bCs/>
      <w:sz w:val="32"/>
      <w:szCs w:val="32"/>
    </w:rPr>
  </w:style>
  <w:style w:type="character" w:customStyle="1" w:styleId="4Char">
    <w:name w:val="标题 4 Char"/>
    <w:basedOn w:val="DefaultParagraphFont"/>
    <w:link w:val="Heading4"/>
    <w:rsid w:val="00D53B93"/>
    <w:rPr>
      <w:rFonts w:ascii="Arial" w:eastAsia="黑体" w:hAnsi="Arial" w:cs="Times New Roman"/>
      <w:b/>
      <w:bCs/>
      <w:sz w:val="28"/>
      <w:szCs w:val="28"/>
    </w:rPr>
  </w:style>
  <w:style w:type="character" w:customStyle="1" w:styleId="5Char">
    <w:name w:val="标题 5 Char"/>
    <w:basedOn w:val="DefaultParagraphFont"/>
    <w:link w:val="Heading5"/>
    <w:rsid w:val="00D53B93"/>
    <w:rPr>
      <w:rFonts w:ascii="Times New Roman" w:eastAsia="宋体" w:hAnsi="Times New Roman" w:cs="Times New Roman"/>
      <w:b/>
      <w:bCs/>
      <w:sz w:val="28"/>
      <w:szCs w:val="28"/>
    </w:rPr>
  </w:style>
  <w:style w:type="character" w:customStyle="1" w:styleId="6Char">
    <w:name w:val="标题 6 Char"/>
    <w:basedOn w:val="DefaultParagraphFont"/>
    <w:link w:val="Heading6"/>
    <w:rsid w:val="00D53B93"/>
    <w:rPr>
      <w:rFonts w:ascii="Arial" w:eastAsia="黑体" w:hAnsi="Arial" w:cs="Times New Roman"/>
      <w:b/>
      <w:bCs/>
      <w:sz w:val="24"/>
      <w:szCs w:val="24"/>
    </w:rPr>
  </w:style>
  <w:style w:type="character" w:customStyle="1" w:styleId="7Char">
    <w:name w:val="标题 7 Char"/>
    <w:basedOn w:val="DefaultParagraphFont"/>
    <w:link w:val="Heading7"/>
    <w:rsid w:val="00D53B93"/>
    <w:rPr>
      <w:rFonts w:ascii="Times New Roman" w:eastAsia="宋体" w:hAnsi="Times New Roman" w:cs="Times New Roman"/>
      <w:b/>
      <w:bCs/>
      <w:sz w:val="24"/>
      <w:szCs w:val="24"/>
    </w:rPr>
  </w:style>
  <w:style w:type="character" w:customStyle="1" w:styleId="8Char">
    <w:name w:val="标题 8 Char"/>
    <w:basedOn w:val="DefaultParagraphFont"/>
    <w:link w:val="Heading8"/>
    <w:rsid w:val="00D53B93"/>
    <w:rPr>
      <w:rFonts w:ascii="Arial" w:eastAsia="黑体" w:hAnsi="Arial" w:cs="Times New Roman"/>
      <w:sz w:val="24"/>
      <w:szCs w:val="24"/>
    </w:rPr>
  </w:style>
  <w:style w:type="paragraph" w:styleId="PlainText">
    <w:name w:val="Plain Text"/>
    <w:basedOn w:val="Normal"/>
    <w:link w:val="Char"/>
    <w:rsid w:val="00D53B93"/>
    <w:rPr>
      <w:rFonts w:ascii="宋体" w:hAnsi="Courier New" w:cs="Courier New"/>
      <w:szCs w:val="21"/>
    </w:rPr>
  </w:style>
  <w:style w:type="character" w:customStyle="1" w:styleId="Char">
    <w:name w:val="纯文本 Char"/>
    <w:basedOn w:val="DefaultParagraphFont"/>
    <w:link w:val="PlainText"/>
    <w:rsid w:val="00D53B93"/>
    <w:rPr>
      <w:rFonts w:ascii="宋体" w:eastAsia="宋体" w:hAnsi="Courier New" w:cs="Courier New"/>
      <w:szCs w:val="21"/>
    </w:rPr>
  </w:style>
  <w:style w:type="paragraph" w:styleId="Header">
    <w:name w:val="header"/>
    <w:basedOn w:val="Normal"/>
    <w:link w:val="Char0"/>
    <w:rsid w:val="00D53B9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D53B93"/>
    <w:rPr>
      <w:rFonts w:ascii="Times New Roman" w:eastAsia="宋体" w:hAnsi="Times New Roman" w:cs="Times New Roman"/>
      <w:sz w:val="18"/>
      <w:szCs w:val="18"/>
    </w:rPr>
  </w:style>
  <w:style w:type="paragraph" w:styleId="Footer">
    <w:name w:val="footer"/>
    <w:basedOn w:val="Normal"/>
    <w:link w:val="Char1"/>
    <w:rsid w:val="00D53B93"/>
    <w:pPr>
      <w:tabs>
        <w:tab w:val="center" w:pos="4153"/>
        <w:tab w:val="right" w:pos="8306"/>
      </w:tabs>
      <w:snapToGrid w:val="0"/>
      <w:jc w:val="left"/>
    </w:pPr>
    <w:rPr>
      <w:sz w:val="18"/>
      <w:szCs w:val="18"/>
    </w:rPr>
  </w:style>
  <w:style w:type="character" w:customStyle="1" w:styleId="Char1">
    <w:name w:val="页脚 Char"/>
    <w:basedOn w:val="DefaultParagraphFont"/>
    <w:link w:val="Footer"/>
    <w:rsid w:val="00D53B93"/>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8239C1"/>
    <w:rPr>
      <w:sz w:val="18"/>
      <w:szCs w:val="18"/>
    </w:rPr>
  </w:style>
  <w:style w:type="character" w:customStyle="1" w:styleId="Char2">
    <w:name w:val="批注框文本 Char"/>
    <w:basedOn w:val="DefaultParagraphFont"/>
    <w:link w:val="BalloonText"/>
    <w:uiPriority w:val="99"/>
    <w:semiHidden/>
    <w:rsid w:val="008239C1"/>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8239C1"/>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56SX138.TIF" TargetMode="External" /><Relationship Id="rId11" Type="http://schemas.openxmlformats.org/officeDocument/2006/relationships/image" Target="media/image5.png" /><Relationship Id="rId12" Type="http://schemas.openxmlformats.org/officeDocument/2006/relationships/image" Target="243SX126A.TIF" TargetMode="External" /><Relationship Id="rId13" Type="http://schemas.openxmlformats.org/officeDocument/2006/relationships/image" Target="media/image6.png" /><Relationship Id="rId14" Type="http://schemas.openxmlformats.org/officeDocument/2006/relationships/image" Target="243SX126B&#25945;.TIF" TargetMode="External" /><Relationship Id="rId15" Type="http://schemas.openxmlformats.org/officeDocument/2006/relationships/image" Target="media/image7.png" /><Relationship Id="rId16" Type="http://schemas.openxmlformats.org/officeDocument/2006/relationships/image" Target="243SX127.TIF" TargetMode="External" /><Relationship Id="rId17" Type="http://schemas.openxmlformats.org/officeDocument/2006/relationships/image" Target="media/image8.png" /><Relationship Id="rId18" Type="http://schemas.openxmlformats.org/officeDocument/2006/relationships/image" Target="243SX128.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195SX94.TIF" TargetMode="External" /><Relationship Id="rId21" Type="http://schemas.openxmlformats.org/officeDocument/2006/relationships/image" Target="media/image10.png" /><Relationship Id="rId22" Type="http://schemas.openxmlformats.org/officeDocument/2006/relationships/image" Target="195SX95.TIF" TargetMode="External" /><Relationship Id="rId23" Type="http://schemas.openxmlformats.org/officeDocument/2006/relationships/image" Target="media/image11.png" /><Relationship Id="rId24" Type="http://schemas.openxmlformats.org/officeDocument/2006/relationships/image" Target="56SX132.TIF" TargetMode="External" /><Relationship Id="rId25" Type="http://schemas.openxmlformats.org/officeDocument/2006/relationships/image" Target="media/image12.png" /><Relationship Id="rId26" Type="http://schemas.openxmlformats.org/officeDocument/2006/relationships/image" Target="56SX133&#25945;.TIF" TargetMode="External" /><Relationship Id="rId27" Type="http://schemas.openxmlformats.org/officeDocument/2006/relationships/image" Target="media/image13.png" /><Relationship Id="rId28" Type="http://schemas.openxmlformats.org/officeDocument/2006/relationships/image" Target="160SX149A.TIF" TargetMode="External" /><Relationship Id="rId29" Type="http://schemas.openxmlformats.org/officeDocument/2006/relationships/image" Target="media/image14.png" /><Relationship Id="rId3" Type="http://schemas.openxmlformats.org/officeDocument/2006/relationships/fontTable" Target="fontTable.xml" /><Relationship Id="rId30" Type="http://schemas.openxmlformats.org/officeDocument/2006/relationships/image" Target="160SX149B&#25945;.TIF" TargetMode="External" /><Relationship Id="rId31" Type="http://schemas.openxmlformats.org/officeDocument/2006/relationships/image" Target="media/image15.png" /><Relationship Id="rId32" Type="http://schemas.openxmlformats.org/officeDocument/2006/relationships/image" Target="243SX129.TIF" TargetMode="External" /><Relationship Id="rId33" Type="http://schemas.openxmlformats.org/officeDocument/2006/relationships/image" Target="media/image16.png" /><Relationship Id="rId34" Type="http://schemas.openxmlformats.org/officeDocument/2006/relationships/image" Target="243SX130.TIF" TargetMode="External" /><Relationship Id="rId35" Type="http://schemas.openxmlformats.org/officeDocument/2006/relationships/image" Target="media/image17.png" /><Relationship Id="rId36" Type="http://schemas.openxmlformats.org/officeDocument/2006/relationships/image" Target="243SX131.TIF" TargetMode="External" /><Relationship Id="rId37" Type="http://schemas.openxmlformats.org/officeDocument/2006/relationships/image" Target="media/image18.png" /><Relationship Id="rId38" Type="http://schemas.openxmlformats.org/officeDocument/2006/relationships/image" Target="124SX55.TIF" TargetMode="External" /><Relationship Id="rId39" Type="http://schemas.openxmlformats.org/officeDocument/2006/relationships/image" Target="media/image19.png" /><Relationship Id="rId4" Type="http://schemas.openxmlformats.org/officeDocument/2006/relationships/image" Target="media/image1.png" /><Relationship Id="rId40" Type="http://schemas.openxmlformats.org/officeDocument/2006/relationships/image" Target="216SXYM35.TIF" TargetMode="External" /><Relationship Id="rId41" Type="http://schemas.openxmlformats.org/officeDocument/2006/relationships/image" Target="media/image20.png" /><Relationship Id="rId42" Type="http://schemas.openxmlformats.org/officeDocument/2006/relationships/image" Target="216SXYM36.TIF" TargetMode="External" /><Relationship Id="rId43" Type="http://schemas.openxmlformats.org/officeDocument/2006/relationships/image" Target="media/image21.png" /><Relationship Id="rId44" Type="http://schemas.openxmlformats.org/officeDocument/2006/relationships/image" Target="216SXYM37.TIF" TargetMode="External" /><Relationship Id="rId45" Type="http://schemas.openxmlformats.org/officeDocument/2006/relationships/image" Target="media/image22.png" /><Relationship Id="rId46" Type="http://schemas.openxmlformats.org/officeDocument/2006/relationships/image" Target="216SXYM19.TIF" TargetMode="External" /><Relationship Id="rId47" Type="http://schemas.openxmlformats.org/officeDocument/2006/relationships/image" Target="media/image23.png" /><Relationship Id="rId48" Type="http://schemas.openxmlformats.org/officeDocument/2006/relationships/image" Target="243SX132.TIF" TargetMode="External" /><Relationship Id="rId49" Type="http://schemas.openxmlformats.org/officeDocument/2006/relationships/image" Target="media/image24.png" /><Relationship Id="rId5" Type="http://schemas.openxmlformats.org/officeDocument/2006/relationships/image" Target="media/image2.png" /><Relationship Id="rId50" Type="http://schemas.openxmlformats.org/officeDocument/2006/relationships/image" Target="243SX133.TIF" TargetMode="External" /><Relationship Id="rId51" Type="http://schemas.openxmlformats.org/officeDocument/2006/relationships/image" Target="media/image25.png" /><Relationship Id="rId52" Type="http://schemas.openxmlformats.org/officeDocument/2006/relationships/image" Target="195SX96.TIF" TargetMode="External" /><Relationship Id="rId53" Type="http://schemas.openxmlformats.org/officeDocument/2006/relationships/image" Target="media/image26.png" /><Relationship Id="rId54" Type="http://schemas.openxmlformats.org/officeDocument/2006/relationships/image" Target="195SX97.TIF" TargetMode="External" /><Relationship Id="rId55" Type="http://schemas.openxmlformats.org/officeDocument/2006/relationships/image" Target="media/image27.png" /><Relationship Id="rId56" Type="http://schemas.openxmlformats.org/officeDocument/2006/relationships/image" Target="195SX98.TIF" TargetMode="External" /><Relationship Id="rId57" Type="http://schemas.openxmlformats.org/officeDocument/2006/relationships/image" Target="media/image28.png" /><Relationship Id="rId58" Type="http://schemas.openxmlformats.org/officeDocument/2006/relationships/image" Target="195SX99.TIF" TargetMode="External" /><Relationship Id="rId59" Type="http://schemas.openxmlformats.org/officeDocument/2006/relationships/image" Target="media/image29.png" /><Relationship Id="rId6" Type="http://schemas.openxmlformats.org/officeDocument/2006/relationships/image" Target="&#31532;&#19968;&#27493;-&#29378;&#21047;&#23567;&#39064;.TIF" TargetMode="External" /><Relationship Id="rId60" Type="http://schemas.openxmlformats.org/officeDocument/2006/relationships/image" Target="14QQSL11.TIF" TargetMode="External" /><Relationship Id="rId61" Type="http://schemas.openxmlformats.org/officeDocument/2006/relationships/image" Target="media/image30.png" /><Relationship Id="rId62" Type="http://schemas.openxmlformats.org/officeDocument/2006/relationships/image" Target="14QQSL12.TIF" TargetMode="External" /><Relationship Id="rId63" Type="http://schemas.openxmlformats.org/officeDocument/2006/relationships/image" Target="media/image31.png" /><Relationship Id="rId64" Type="http://schemas.openxmlformats.org/officeDocument/2006/relationships/image" Target="56SX146.TIF" TargetMode="External" /><Relationship Id="rId65" Type="http://schemas.openxmlformats.org/officeDocument/2006/relationships/image" Target="media/image32.png" /><Relationship Id="rId66" Type="http://schemas.openxmlformats.org/officeDocument/2006/relationships/image" Target="243SX134.TIF" TargetMode="External" /><Relationship Id="rId67" Type="http://schemas.openxmlformats.org/officeDocument/2006/relationships/image" Target="media/image33.png" /><Relationship Id="rId68" Type="http://schemas.openxmlformats.org/officeDocument/2006/relationships/image" Target="243SX135.TIF" TargetMode="External" /><Relationship Id="rId69" Type="http://schemas.openxmlformats.org/officeDocument/2006/relationships/image" Target="media/image34.png" /><Relationship Id="rId7" Type="http://schemas.openxmlformats.org/officeDocument/2006/relationships/image" Target="media/image3.png" /><Relationship Id="rId70" Type="http://schemas.openxmlformats.org/officeDocument/2006/relationships/image" Target="243SX136.TIF" TargetMode="External" /><Relationship Id="rId71" Type="http://schemas.openxmlformats.org/officeDocument/2006/relationships/image" Target="media/image35.png" /><Relationship Id="rId72" Type="http://schemas.openxmlformats.org/officeDocument/2006/relationships/image" Target="243SX137.TIF" TargetMode="External" /><Relationship Id="rId73" Type="http://schemas.openxmlformats.org/officeDocument/2006/relationships/image" Target="media/image36.png" /><Relationship Id="rId74" Type="http://schemas.openxmlformats.org/officeDocument/2006/relationships/image" Target="243SX138.TIF" TargetMode="External" /><Relationship Id="rId75" Type="http://schemas.openxmlformats.org/officeDocument/2006/relationships/image" Target="media/image37.png" /><Relationship Id="rId76" Type="http://schemas.openxmlformats.org/officeDocument/2006/relationships/image" Target="160SX159.TIF" TargetMode="External" /><Relationship Id="rId77" Type="http://schemas.openxmlformats.org/officeDocument/2006/relationships/image" Target="media/image38.png" /><Relationship Id="rId78" Type="http://schemas.openxmlformats.org/officeDocument/2006/relationships/image" Target="243SX139.TIF" TargetMode="External" /><Relationship Id="rId79" Type="http://schemas.openxmlformats.org/officeDocument/2006/relationships/image" Target="media/image39.png" /><Relationship Id="rId8" Type="http://schemas.openxmlformats.org/officeDocument/2006/relationships/image" Target="56SX129.TIF" TargetMode="External" /><Relationship Id="rId80" Type="http://schemas.openxmlformats.org/officeDocument/2006/relationships/image" Target="243SX140.TIF" TargetMode="External" /><Relationship Id="rId81" Type="http://schemas.openxmlformats.org/officeDocument/2006/relationships/image" Target="media/image40.png" /><Relationship Id="rId82" Type="http://schemas.openxmlformats.org/officeDocument/2006/relationships/image" Target="&#31532;&#20108;&#27493;-&#31934;&#20570;&#22823;&#39064;.TIF" TargetMode="External" /><Relationship Id="rId83" Type="http://schemas.openxmlformats.org/officeDocument/2006/relationships/image" Target="media/image41.png" /><Relationship Id="rId84" Type="http://schemas.openxmlformats.org/officeDocument/2006/relationships/image" Target="56SX136.TIF" TargetMode="External" /><Relationship Id="rId85" Type="http://schemas.openxmlformats.org/officeDocument/2006/relationships/image" Target="media/image42.png" /><Relationship Id="rId86" Type="http://schemas.openxmlformats.org/officeDocument/2006/relationships/image" Target="56SX141.TIF" TargetMode="External" /><Relationship Id="rId87" Type="http://schemas.openxmlformats.org/officeDocument/2006/relationships/image" Target="media/image43.png" /><Relationship Id="rId88" Type="http://schemas.openxmlformats.org/officeDocument/2006/relationships/image" Target="56SX142.TIF" TargetMode="External" /><Relationship Id="rId89" Type="http://schemas.openxmlformats.org/officeDocument/2006/relationships/image" Target="media/image44.png" /><Relationship Id="rId9" Type="http://schemas.openxmlformats.org/officeDocument/2006/relationships/image" Target="media/image4.png" /><Relationship Id="rId90" Type="http://schemas.openxmlformats.org/officeDocument/2006/relationships/image" Target="243SX142.TIF" TargetMode="External" /><Relationship Id="rId91" Type="http://schemas.openxmlformats.org/officeDocument/2006/relationships/image" Target="media/image45.png" /><Relationship Id="rId92" Type="http://schemas.openxmlformats.org/officeDocument/2006/relationships/image" Target="243SX141.TIF" TargetMode="External" /><Relationship Id="rId93" Type="http://schemas.openxmlformats.org/officeDocument/2006/relationships/footer" Target="footer1.xml" /><Relationship Id="rId94" Type="http://schemas.openxmlformats.org/officeDocument/2006/relationships/footer" Target="footer2.xml" /><Relationship Id="rId95" Type="http://schemas.openxmlformats.org/officeDocument/2006/relationships/theme" Target="theme/theme1.xml" /><Relationship Id="rId9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2023</Words>
  <Characters>11534</Characters>
  <Application>Microsoft Office Word</Application>
  <DocSecurity>0</DocSecurity>
  <Lines>96</Lines>
  <Paragraphs>27</Paragraphs>
  <ScaleCrop>false</ScaleCrop>
  <Company/>
  <LinksUpToDate>false</LinksUpToDate>
  <CharactersWithSpaces>13530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2019-04-25T12:44:00Z</dcterms:created>
  <dcterms:modified xsi:type="dcterms:W3CDTF">2019-05-06T10:42:00Z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