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A6458" w:rsidRPr="0014702D" w:rsidP="0014702D">
      <w:pPr>
        <w:pStyle w:val="Heading2"/>
        <w:tabs>
          <w:tab w:val="left" w:pos="3402"/>
        </w:tabs>
        <w:snapToGrid w:val="0"/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36pt;margin-top:962pt;margin-left:850pt;mso-position-horizontal-relative:page;mso-position-vertical-relative:top-margin-area;position:absolute;z-index:251658240">
            <v:imagedata r:id="rId4" o:title=""/>
          </v:shape>
        </w:pict>
      </w:r>
      <w:r w:rsidRPr="0014702D" w:rsidR="00131F34">
        <w:rPr>
          <w:rFonts w:ascii="宋体" w:eastAsia="宋体" w:hAnsi="宋体"/>
          <w:color w:val="FF0000"/>
          <w:sz w:val="28"/>
        </w:rPr>
        <w:t>单元检测七　不等式、推理与证明(提升卷)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考生注意：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1．本试卷分第Ⅰ卷(选择题)和第Ⅱ卷(非选择题)两部分，共4页．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3．本次考试时间100分钟，满分130分．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4．请在密封线内作答，保持试卷清洁完整．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14702D">
        <w:rPr>
          <w:rFonts w:hAnsi="宋体" w:cs="Times New Roman"/>
        </w:rPr>
        <w:t>第Ⅰ卷(选择题　共60分)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1．若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&lt;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&lt;0，则下列不等式一定不成立的是(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&lt;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 w:hint="eastAsia"/>
        </w:rPr>
        <w:tab/>
      </w:r>
      <w:r w:rsidRPr="0014702D">
        <w:rPr>
          <w:rFonts w:hAnsi="宋体" w:cs="Times New Roman"/>
        </w:rPr>
        <w:t>B.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\r(－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&gt;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\r(－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C．|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|&gt;－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 w:hint="eastAsia"/>
        </w:rPr>
        <w:tab/>
      </w:r>
      <w:r w:rsidRPr="0014702D">
        <w:rPr>
          <w:rFonts w:hAnsi="宋体" w:cs="Times New Roman"/>
        </w:rPr>
        <w:t>D.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&gt;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A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因为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&lt;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&lt;0，所以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－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a,ab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&gt;0，即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&gt;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，A不成立；－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&gt;－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&gt;0，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\r(－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&gt;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\r(－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，B成立；－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＝|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|&gt;|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|＝－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，C成立；当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＝－3，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＝－1时，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＝－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＝－1，故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&gt;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，D成立．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2．不等式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3－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≤0的解集为(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\b\lc\[\rc\](\a\vs4\al\co1(－\f(1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2)，3))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B.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\b\lc\[\rc\)(\a\vs4\al\co1(－\f(1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2)，3))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C.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\b\lc\(\rc\](\a\vs4\al\co1(－∞，－\f(1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∪(3，＋∞)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D.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\b\lc\(\rc\](\a\vs4\al\co1(－∞，－\f(1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∪[3，＋∞)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C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不等式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3－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≤0可化为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</w:rPr>
        <w:instrText>3－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</w:rPr>
        <w:instrText>≤0，,3－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≠0，))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∴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－3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</w:rPr>
        <w:instrText>≥0，,3－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≠0，))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解得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≤－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或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&gt;3，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∴不等式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3－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≤0的解集为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\b\lc\(\rc\](\a\vs4\al\co1(－∞，－\f(1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∪(3，＋∞)．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3．下面几种推理过程是演绎推理的是(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A．某校高三有8个班，1班有51人，2班有53人，3班有52人，由此推测各班人数都超过50人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B．由三角形的性质，推测空间四面体的性质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C．平行四边形的对角线互相平分，菱形是平行四边形，所以菱形的对角线互相平分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D．在数列{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}中，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vertAlign w:val="subscript"/>
        </w:rPr>
        <w:t>1</w:t>
      </w:r>
      <w:r w:rsidRPr="0014702D">
        <w:rPr>
          <w:rFonts w:hAnsi="宋体" w:cs="Times New Roman"/>
        </w:rPr>
        <w:t>＝1，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  <w:i/>
          <w:vertAlign w:val="subscript"/>
        </w:rPr>
        <w:instrText>n</w:instrText>
      </w:r>
      <w:r w:rsidRPr="0014702D">
        <w:rPr>
          <w:rFonts w:hAnsi="宋体" w:cs="Times New Roman"/>
          <w:vertAlign w:val="subscript"/>
        </w:rPr>
        <w:instrText>－1</w:instrText>
      </w:r>
      <w:r w:rsidRPr="0014702D">
        <w:rPr>
          <w:rFonts w:hAnsi="宋体" w:cs="Times New Roman"/>
        </w:rPr>
        <w:instrText>＋\f(1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  <w:i/>
          <w:vertAlign w:val="subscript"/>
        </w:rPr>
        <w:instrText>n</w:instrText>
      </w:r>
      <w:r w:rsidRPr="0014702D">
        <w:rPr>
          <w:rFonts w:hAnsi="宋体" w:cs="Times New Roman"/>
          <w:vertAlign w:val="subscript"/>
        </w:rPr>
        <w:instrText>－1</w:instrText>
      </w:r>
      <w:r w:rsidRPr="0014702D">
        <w:rPr>
          <w:rFonts w:hAnsi="宋体" w:cs="Times New Roman"/>
        </w:rPr>
        <w:instrText>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，由此归纳出{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}的通项公式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C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因为演绎推理是由一般到特殊，所以选项C符合要求，平行四边形对角线互相平分，菱形是平行四边形，所以菱形的对角线互相平分．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4．“1＋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≥0”是“(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＋2)(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－1)≥0”的(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A．充分不必要条件</w:t>
      </w:r>
      <w:r w:rsidRPr="0014702D">
        <w:rPr>
          <w:rFonts w:hAnsi="宋体" w:cs="Times New Roman" w:hint="eastAsia"/>
        </w:rPr>
        <w:tab/>
      </w:r>
      <w:r w:rsidRPr="0014702D">
        <w:rPr>
          <w:rFonts w:hAnsi="宋体" w:cs="Times New Roman"/>
        </w:rPr>
        <w:t>B．必要不充分条件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C．充要条件</w:t>
      </w:r>
      <w:r w:rsidRPr="0014702D">
        <w:rPr>
          <w:rFonts w:hAnsi="宋体" w:cs="Times New Roman" w:hint="eastAsia"/>
        </w:rPr>
        <w:tab/>
      </w:r>
      <w:r w:rsidRPr="0014702D">
        <w:rPr>
          <w:rFonts w:hAnsi="宋体" w:cs="Times New Roman"/>
        </w:rPr>
        <w:t>D．既不充分也不必要条件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A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由1＋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≥0，得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＋2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≥0，等价于(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－1)(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＋2)≥0，且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≠1，解得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≤－2或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&gt;1.由(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＋2)(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－1)≥0，得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≤－2或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≥1，所以“1＋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≥0”能推出“(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＋2)·(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－1)≥0”，“(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＋2)(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－1)≥0”推不出“1＋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≥0”，故“1＋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≥0”是“(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＋2)(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－1)≥0”的充分不必要条件，故选A.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5．若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&gt;0，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&gt;0，且2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＋8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xy</w:t>
      </w:r>
      <w:r w:rsidRPr="0014702D">
        <w:rPr>
          <w:rFonts w:hAnsi="宋体" w:cs="Times New Roman"/>
        </w:rPr>
        <w:t>＝0，则</w:t>
      </w:r>
      <w:r w:rsidRPr="0014702D">
        <w:rPr>
          <w:rFonts w:hAnsi="宋体" w:cs="Times New Roman"/>
          <w:i/>
        </w:rPr>
        <w:t>xy</w:t>
      </w:r>
      <w:r w:rsidRPr="0014702D">
        <w:rPr>
          <w:rFonts w:hAnsi="宋体" w:cs="Times New Roman"/>
        </w:rPr>
        <w:t>的最小值为(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A．8B．14C．16D．64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D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∵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&gt;0，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&gt;0，且2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＋8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xy</w:t>
      </w:r>
      <w:r w:rsidRPr="0014702D">
        <w:rPr>
          <w:rFonts w:hAnsi="宋体" w:cs="Times New Roman"/>
        </w:rPr>
        <w:t>＝0，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∴</w:t>
      </w:r>
      <w:r w:rsidRPr="0014702D">
        <w:rPr>
          <w:rFonts w:hAnsi="宋体" w:cs="Times New Roman"/>
          <w:i/>
        </w:rPr>
        <w:t>xy</w:t>
      </w:r>
      <w:r w:rsidRPr="0014702D">
        <w:rPr>
          <w:rFonts w:hAnsi="宋体" w:cs="Times New Roman"/>
        </w:rPr>
        <w:t>＝2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＋8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≥2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\r(16</w:instrText>
      </w:r>
      <w:r w:rsidRPr="0014702D">
        <w:rPr>
          <w:rFonts w:hAnsi="宋体" w:cs="Times New Roman"/>
          <w:i/>
        </w:rPr>
        <w:instrText>xy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，∴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</w:instrText>
      </w:r>
      <w:r w:rsidRPr="0014702D">
        <w:rPr>
          <w:rFonts w:hAnsi="宋体" w:cs="Times New Roman"/>
          <w:i/>
        </w:rPr>
        <w:instrText>xy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≥8，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∴</w:t>
      </w:r>
      <w:r w:rsidRPr="0014702D">
        <w:rPr>
          <w:rFonts w:hAnsi="宋体" w:cs="Times New Roman"/>
          <w:i/>
        </w:rPr>
        <w:t>xy</w:t>
      </w:r>
      <w:r w:rsidRPr="0014702D">
        <w:rPr>
          <w:rFonts w:hAnsi="宋体" w:cs="Times New Roman"/>
        </w:rPr>
        <w:t>≥64，当且仅当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＝16，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＝4时取等号，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∴</w:t>
      </w:r>
      <w:r w:rsidRPr="0014702D">
        <w:rPr>
          <w:rFonts w:hAnsi="宋体" w:cs="Times New Roman"/>
          <w:i/>
        </w:rPr>
        <w:t>xy</w:t>
      </w:r>
      <w:r w:rsidRPr="0014702D">
        <w:rPr>
          <w:rFonts w:hAnsi="宋体" w:cs="Times New Roman"/>
        </w:rPr>
        <w:t>的最小值为64，故选D.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6．已知实数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&gt;0，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&gt;0，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＝1，则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＋2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的最小值是(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A．3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B．2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C．3D．2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B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∵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&gt;0，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&gt;0，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＝1，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∴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＋2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＝(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＋1)＋2(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＋1)－3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＝[(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＋1)＋2(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＋1)]·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＋1)＋\f(1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＋1)))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－3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\b\lc\[\rc\](\a\vs4\al\co1(1＋2＋\f(2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＋1)＋\f(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＋1)))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－3≥3＋2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－3＝2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当且仅当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，即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\f(\r(2)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时取等号，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∴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＋2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的最小值是2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，故选B.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7．若直线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：</w:t>
      </w:r>
      <w:r w:rsidRPr="0014702D">
        <w:rPr>
          <w:rFonts w:hAnsi="宋体" w:cs="Times New Roman"/>
          <w:i/>
        </w:rPr>
        <w:t>ax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by</w:t>
      </w:r>
      <w:r w:rsidRPr="0014702D">
        <w:rPr>
          <w:rFonts w:hAnsi="宋体" w:cs="Times New Roman"/>
        </w:rPr>
        <w:t>＋1＝0(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&gt;0，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&gt;0)把圆</w:t>
      </w:r>
      <w:r w:rsidRPr="0014702D">
        <w:rPr>
          <w:rFonts w:hAnsi="宋体" w:cs="Times New Roman"/>
          <w:i/>
        </w:rPr>
        <w:t>C</w:t>
      </w:r>
      <w:r w:rsidRPr="0014702D">
        <w:rPr>
          <w:rFonts w:hAnsi="宋体" w:cs="Times New Roman"/>
        </w:rPr>
        <w:t>：(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＋4)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＋(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＋1)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＝16分成面积相等的两部分，则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的最小值为(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A．10B．8C．5D．4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B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由题意知，已知圆的圆心</w:t>
      </w:r>
      <w:r w:rsidRPr="0014702D">
        <w:rPr>
          <w:rFonts w:hAnsi="宋体" w:cs="Times New Roman"/>
          <w:i/>
        </w:rPr>
        <w:t>C</w:t>
      </w:r>
      <w:r w:rsidRPr="0014702D">
        <w:rPr>
          <w:rFonts w:hAnsi="宋体" w:cs="Times New Roman"/>
        </w:rPr>
        <w:t>(－4，－1)在直线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上，所以－4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＋1＝0，所以4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＝1.所以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＝(4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)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)＋\f(2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＝4＋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b,</w:instrText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\f(8</w:instrText>
      </w:r>
      <w:r w:rsidRPr="0014702D">
        <w:rPr>
          <w:rFonts w:hAnsi="宋体" w:cs="Times New Roman"/>
          <w:i/>
        </w:rPr>
        <w:instrText>a,b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≥4＋2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\r(\f(</w:instrText>
      </w:r>
      <w:r w:rsidRPr="0014702D">
        <w:rPr>
          <w:rFonts w:hAnsi="宋体" w:cs="Times New Roman"/>
          <w:i/>
        </w:rPr>
        <w:instrText>b,</w:instrText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)·\f(8</w:instrText>
      </w:r>
      <w:r w:rsidRPr="0014702D">
        <w:rPr>
          <w:rFonts w:hAnsi="宋体" w:cs="Times New Roman"/>
          <w:i/>
        </w:rPr>
        <w:instrText>a,b</w:instrText>
      </w:r>
      <w:r w:rsidRPr="0014702D">
        <w:rPr>
          <w:rFonts w:hAnsi="宋体" w:cs="Times New Roman"/>
        </w:rPr>
        <w:instrText>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＝8，当且仅当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b,</w:instrText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\f(8</w:instrText>
      </w:r>
      <w:r w:rsidRPr="0014702D">
        <w:rPr>
          <w:rFonts w:hAnsi="宋体" w:cs="Times New Roman"/>
          <w:i/>
        </w:rPr>
        <w:instrText>a,b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，即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8)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时，等号成立．所以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的最小值为8.故选B.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8．在不等式组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＋1≥0，,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－2≤0，,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≥0))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所表示的平面区域内随机地取一点</w:t>
      </w:r>
      <w:r w:rsidRPr="0014702D">
        <w:rPr>
          <w:rFonts w:hAnsi="宋体" w:cs="Times New Roman"/>
          <w:i/>
        </w:rPr>
        <w:t>M</w:t>
      </w:r>
      <w:r w:rsidRPr="0014702D">
        <w:rPr>
          <w:rFonts w:hAnsi="宋体" w:cs="Times New Roman"/>
        </w:rPr>
        <w:t>，则点</w:t>
      </w:r>
      <w:r w:rsidRPr="0014702D">
        <w:rPr>
          <w:rFonts w:hAnsi="宋体" w:cs="Times New Roman"/>
          <w:i/>
        </w:rPr>
        <w:t>M</w:t>
      </w:r>
      <w:r w:rsidRPr="0014702D">
        <w:rPr>
          <w:rFonts w:hAnsi="宋体" w:cs="Times New Roman"/>
        </w:rPr>
        <w:t>恰好落在第二象限的概率为(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B.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5)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C.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9)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D.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\f(4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7)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C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如图，不等式组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＋1≥0，,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－2≤0，,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≥0))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所表示的平面区域为一直角三角形，其面积为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×3×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\f(9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4)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，其中在第二象限的区域为一直角三角形，其面积为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×1×1＝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.所以点</w:t>
      </w:r>
      <w:r w:rsidRPr="0014702D">
        <w:rPr>
          <w:rFonts w:hAnsi="宋体" w:cs="Times New Roman"/>
          <w:i/>
        </w:rPr>
        <w:t>M</w:t>
      </w:r>
      <w:r w:rsidRPr="0014702D">
        <w:rPr>
          <w:rFonts w:hAnsi="宋体" w:cs="Times New Roman"/>
        </w:rPr>
        <w:t>恰好落在第二象限的概率为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\f(9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4))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9)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，故选C.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78pt;height:63.75pt;visibility:visible">
            <v:imagedata r:id="rId5" r:href="rId6" o:title=""/>
          </v:shape>
        </w:pic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9．(2018·河南名校联盟联考)已知变量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满足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≤2，,2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≥－2，,2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≥1，))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则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＝3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的取值范围为(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A．[1,2]B．[2,5]C．[2,6]D．[1,6]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D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画出不等式组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≤2，,2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≥－2，,2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≥1))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表示的平面区域，如图中阴影部分所示(△</w:t>
      </w:r>
      <w:r w:rsidRPr="0014702D">
        <w:rPr>
          <w:rFonts w:hAnsi="宋体" w:cs="Times New Roman"/>
          <w:i/>
        </w:rPr>
        <w:t>ABC</w:t>
      </w:r>
      <w:r w:rsidRPr="0014702D">
        <w:rPr>
          <w:rFonts w:hAnsi="宋体" w:cs="Times New Roman"/>
        </w:rPr>
        <w:t>边界及其内部)．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107.25pt;height:75.75pt;visibility:visible">
            <v:imagedata r:id="rId7" r:href="rId8" o:title=""/>
          </v:shape>
        </w:pic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因为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＝3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，所以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.当直线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z,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在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轴上的截距有最小值时，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有最小值；当在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轴上的截距有最大值时，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有最大值．由图可知，当直线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z,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经过点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(－1,0)，在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轴上的截距最小，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  <w:vertAlign w:val="subscript"/>
        </w:rPr>
        <w:t>min</w:t>
      </w:r>
      <w:r w:rsidRPr="0014702D">
        <w:rPr>
          <w:rFonts w:hAnsi="宋体" w:cs="Times New Roman"/>
        </w:rPr>
        <w:t>＝0－(－1)＝1；经过点</w:t>
      </w:r>
      <w:r w:rsidRPr="0014702D">
        <w:rPr>
          <w:rFonts w:hAnsi="宋体" w:cs="Times New Roman"/>
          <w:i/>
        </w:rPr>
        <w:t>C</w:t>
      </w:r>
      <w:r w:rsidRPr="0014702D">
        <w:rPr>
          <w:rFonts w:hAnsi="宋体" w:cs="Times New Roman"/>
        </w:rPr>
        <w:t>(0,2)时，在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轴上的截距最大，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  <w:vertAlign w:val="subscript"/>
        </w:rPr>
        <w:t>max</w:t>
      </w:r>
      <w:r w:rsidRPr="0014702D">
        <w:rPr>
          <w:rFonts w:hAnsi="宋体" w:cs="Times New Roman"/>
        </w:rPr>
        <w:t>＝3×2－0＝6.所以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＝3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的取值范围为[1,6]，故选D.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10．小王计划租用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两种型号的小车安排30名队友(大多有驾驶证，会开车)出去游玩，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与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两种型号的车辆每辆的载客量都是5人，租金分别为1000元/辆和600元/辆，要求租车总数不超过12辆，不少于6辆，且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型车至少有1辆，则租车所需的最少租金为(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A．1000元</w:t>
      </w:r>
      <w:r w:rsidRPr="0014702D">
        <w:rPr>
          <w:rFonts w:hAnsi="宋体" w:cs="Times New Roman" w:hint="eastAsia"/>
        </w:rPr>
        <w:tab/>
      </w:r>
      <w:r w:rsidRPr="0014702D">
        <w:rPr>
          <w:rFonts w:hAnsi="宋体" w:cs="Times New Roman"/>
        </w:rPr>
        <w:t>B．2000元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C．3000元</w:t>
      </w:r>
      <w:r w:rsidRPr="0014702D">
        <w:rPr>
          <w:rFonts w:hAnsi="宋体" w:cs="Times New Roman" w:hint="eastAsia"/>
        </w:rPr>
        <w:tab/>
      </w:r>
      <w:r w:rsidRPr="0014702D">
        <w:rPr>
          <w:rFonts w:hAnsi="宋体" w:cs="Times New Roman"/>
        </w:rPr>
        <w:t>D．4000元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D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设分别租用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两种型号的小车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辆、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辆，所用的总租金为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元，则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＝1000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＋600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，其中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满足不等式组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(\a\vs4\al\co1(5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＋5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≥30，,6≤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≤12，,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≥1，))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</w:rPr>
        <w:t>)，作出可行域，如图阴影部分(包括边界)所示．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102pt;height:83.25pt;visibility:visible">
            <v:imagedata r:id="rId9" r:href="rId10" o:title=""/>
          </v:shape>
        </w:pic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易知当直线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＝－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\f(5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z,</w:instrText>
      </w:r>
      <w:r w:rsidRPr="0014702D">
        <w:rPr>
          <w:rFonts w:hAnsi="宋体" w:cs="Times New Roman"/>
        </w:rPr>
        <w:instrText>600)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过点</w:t>
      </w:r>
      <w:r w:rsidRPr="0014702D">
        <w:rPr>
          <w:rFonts w:hAnsi="宋体" w:cs="Times New Roman"/>
          <w:i/>
        </w:rPr>
        <w:t>D</w:t>
      </w:r>
      <w:r w:rsidRPr="0014702D">
        <w:rPr>
          <w:rFonts w:hAnsi="宋体" w:cs="Times New Roman"/>
        </w:rPr>
        <w:t>(1,5)时，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取最小值，所以租车所需的最少租金为1×1000＋5×600＝4000(元)，故选D.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11．(2018·贵州贵阳一中月考)若变量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满足约束条件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≤4，,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≥－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，,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≤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＋2，))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则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－2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的取值范围是(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\b\lc\[\rc\](\a\vs4\al\co1(0，\f(3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B.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\b\lc\[\rc\](\a\vs4\al\co1(0，\f(12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5)))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C.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\b\lc\(\rc\](\a\vs4\al\co1(0，\f(12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5)))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D.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\b\lc\[\rc\](\a\vs4\al\co1(－\f(12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5)，0))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B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作出可行域，如图中阴影部分所示(包括边界)．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108pt;height:84pt;visibility:visible">
            <v:imagedata r:id="rId11" r:href="rId12" o:title=""/>
          </v:shape>
        </w:pic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－2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表示可行域内的点与点</w:t>
      </w:r>
      <w:r w:rsidRPr="0014702D">
        <w:rPr>
          <w:rFonts w:hAnsi="宋体" w:cs="Times New Roman"/>
          <w:i/>
        </w:rPr>
        <w:t>M</w:t>
      </w:r>
      <w:r w:rsidRPr="0014702D">
        <w:rPr>
          <w:rFonts w:hAnsi="宋体" w:cs="Times New Roman"/>
        </w:rPr>
        <w:t>(3,2)连线的斜率．由图可知，当可行域内的点与点</w:t>
      </w:r>
      <w:r w:rsidRPr="0014702D">
        <w:rPr>
          <w:rFonts w:hAnsi="宋体" w:cs="Times New Roman"/>
          <w:i/>
        </w:rPr>
        <w:t>M</w:t>
      </w:r>
      <w:r w:rsidRPr="0014702D">
        <w:rPr>
          <w:rFonts w:hAnsi="宋体" w:cs="Times New Roman"/>
        </w:rPr>
        <w:t>的连线与圆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＝4相切时斜率分别取最大值和最小值．设切线方程为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－2＝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－3)，即</w:t>
      </w:r>
      <w:r w:rsidRPr="0014702D">
        <w:rPr>
          <w:rFonts w:hAnsi="宋体" w:cs="Times New Roman"/>
          <w:i/>
        </w:rPr>
        <w:t>kx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－3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＋2＝0，则有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\f(|3</w:instrText>
      </w:r>
      <w:r w:rsidRPr="0014702D">
        <w:rPr>
          <w:rFonts w:hAnsi="宋体" w:cs="Times New Roman"/>
          <w:i/>
        </w:rPr>
        <w:instrText>k</w:instrText>
      </w:r>
      <w:r w:rsidRPr="0014702D">
        <w:rPr>
          <w:rFonts w:hAnsi="宋体" w:cs="Times New Roman"/>
        </w:rPr>
        <w:instrText>－2|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\r(1＋</w:instrText>
      </w:r>
      <w:r w:rsidRPr="0014702D">
        <w:rPr>
          <w:rFonts w:hAnsi="宋体" w:cs="Times New Roman"/>
          <w:i/>
        </w:rPr>
        <w:instrText>k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＝2，解得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5)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或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＝0，所以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－2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的取值范围是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\b\lc\[\rc\](\a\vs4\al\co1(0，\f(12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5)))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，故选B.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12．已知甲、乙两个容器，甲容器的容量为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(单位：L)，装满纯酒精，乙容器的容量为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(单位：L)，其中装有体积为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(单位：L)的水(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&lt;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&lt;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)．现将甲容器中的液体倒入乙容器中，直至甲容器中液体倒完或乙容器盛满，搅拌使乙容器两种液体充分混合，再将乙容器中的液体倒入甲容器中直至倒满，搅拌使甲容器中液体充分混合，如此称为一次操作，假设操作过程中溶液体积变化忽略不计．设经过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)次操作之后，乙容器中含有纯酒精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(单位：L)，下列关于数列{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}的说法正确的是(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A．当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时，数列{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}有最大值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a,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B．设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  <w:vertAlign w:val="subscript"/>
        </w:rPr>
        <w:t>＋1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)，则数列{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}为递减数列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C．对任意的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，始终有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≤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xy,z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D．对任意的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，都有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≤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xy,x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D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对于A，若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&gt;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，每次倾倒后甲容器都有剩余，则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&lt;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a,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，故A错误；对于B，若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，则每次操作后乙容器所含酒精都为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xy,x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＝0，故B错误；对于C，若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＝1，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＝1，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＝3，则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vertAlign w:val="subscript"/>
        </w:rPr>
        <w:t>1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xy,z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，则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vertAlign w:val="subscript"/>
        </w:rPr>
        <w:t>1</w:t>
      </w:r>
      <w:r w:rsidRPr="0014702D">
        <w:rPr>
          <w:rFonts w:hAnsi="宋体" w:cs="Times New Roman"/>
        </w:rPr>
        <w:t>&gt;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xy,z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，故C错误；对于D，当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→＋∞时，甲乙两容器浓度趋于相等，当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≤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时，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xy,x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&gt;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时，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&lt;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xy,x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，故选D.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14702D">
        <w:rPr>
          <w:rFonts w:hAnsi="宋体" w:cs="Times New Roman"/>
        </w:rPr>
        <w:t>第Ⅱ卷(非选择题　共70分)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二、填空题(本题共4小题，每小题5分，共20分．把答案填在题中横线上)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13．若在关于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的不等式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－(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＋1)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&lt;0的解集中至多包含2个整数，则实数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的取值范围是____________．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[－2,4]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关于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的不等式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－(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＋1)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&lt;0可化为(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－1)(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)&lt;0.当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＝1时，(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－1)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&lt;0，无解，</w:t>
      </w:r>
      <w:r w:rsidRPr="0014702D">
        <w:rPr>
          <w:rFonts w:hAnsi="宋体" w:cs="Times New Roman"/>
        </w:rPr>
        <w:t>满足题意；当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&gt;1时，不等式的解集为{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|1&lt;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&lt;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}；当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&lt;1时，不等式的解集为{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|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&lt;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&lt;1}．要使得解集中至多包含2个整数，则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≤4，且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≥－2，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所以实数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的取值范围是[－2,4]．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14．已知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≥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，则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－2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的最小值为__________．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＋2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设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－1，则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＋1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</w:instrText>
      </w:r>
      <w:r w:rsidRPr="0014702D">
        <w:rPr>
          <w:rFonts w:hAnsi="宋体" w:cs="Times New Roman"/>
          <w:i/>
        </w:rPr>
        <w:instrText>t</w:instrText>
      </w:r>
      <w:r w:rsidRPr="0014702D">
        <w:rPr>
          <w:rFonts w:hAnsi="宋体" w:cs="Times New Roman"/>
        </w:rPr>
        <w:instrText>≥\f(1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，所以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－2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  <w:i/>
        </w:rPr>
        <w:instrText>t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－2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  <w:i/>
        </w:rPr>
        <w:instrText>t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,t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t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＋2</w:instrText>
      </w:r>
      <w:r w:rsidRPr="0014702D">
        <w:rPr>
          <w:rFonts w:hAnsi="宋体" w:cs="Times New Roman"/>
          <w:i/>
        </w:rPr>
        <w:instrText>t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,t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＝2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,t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＋2≥2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＋2，当且仅当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\f(\r(2)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时等号成立，所以所求最小值为2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＋2.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15．某传媒大学的甲、乙、丙、丁四位同学分别从影视配音、广播电视、公共演讲、播音主持四门课程中选修一门，且这四位同学选修的课程互不相同．下面是关于他们选课的一些信息：①甲同学和丙同学均不选播音主持，也不选广播电视；②乙同学不选广播电视，也不选公共演讲；③如果甲同学不选公共演讲，那么丁同学就不选广播电视．若这些信息都是正确的，依据以上信息可推断丙同学选修的课程是________．(填影视配音、广播电视、公共演讲、播音主持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影视配音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由①知甲和丙均不选播音主持，也不选广播电视；由②知乙不选广播电视，也不选公共演讲；由③知如果甲不选公共演讲，那么丁就不选广播电视，综上得甲、乙、丙均不选广播电视，故丁选广播电视，从而甲选公共演讲，丙选影视配音，故答案为影视配音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16．(2018·重庆调研)已知定义在</w:t>
      </w:r>
      <w:r w:rsidRPr="0014702D">
        <w:rPr>
          <w:rFonts w:hAnsi="宋体" w:cs="Times New Roman"/>
          <w:b/>
        </w:rPr>
        <w:t>R</w:t>
      </w:r>
      <w:r w:rsidRPr="0014702D">
        <w:rPr>
          <w:rFonts w:hAnsi="宋体" w:cs="Times New Roman"/>
        </w:rPr>
        <w:t>上的函数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)为增函数，且函数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＋1)的图象关于点(－1,0)成中心对称，若实数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满足不等式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(4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)＋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－2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－3)≤0，则当2≤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≤4时，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＋(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－1)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的最大值为______．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20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易知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)是奇函数，又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)是增函数，∴4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≤－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＋2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＋3，∴|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－2|≥|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－1|，在平面直角坐标系中画出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(\a\vs4\al\co1(|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－2|≥|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－1|，,2≤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≤4))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表示的平面区域，如图中阴影部分(含边界)所示，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＋(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－1)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表示定点(0,1)到该平面区域内的动点(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)的距离的平方，由图可知动点(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)在图中点(4,3)或点(4，－1)处时，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＋(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－1)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取得最大值，最大值为4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＋2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＝20.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0" type="#_x0000_t75" style="width:112.5pt;height:89.25pt;visibility:visible">
            <v:imagedata r:id="rId13" r:href="rId14" o:title=""/>
          </v:shape>
        </w:pic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三、解答题(本题共4小题，共50分．解答应写出文字说明、证明过程或演算步骤)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17．(12分)已知函数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(1)若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∈(－1，＋∞)，求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)的最小值，并指出此时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的值；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(2)求不等式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)≥2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＋2的解集．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　(1)由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∈(－1，＋∞)可得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＋1&gt;0.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因为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－2≥4－2＝2，所以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)≥2，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当且仅当2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，即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＝0时取等号．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故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)的最小值为2，此时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＝0.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(2)由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)≥2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＋2，得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\f(－2</w:instrText>
      </w:r>
      <w:r w:rsidRPr="0014702D">
        <w:rPr>
          <w:rFonts w:hAnsi="宋体" w:cs="Times New Roman"/>
          <w:i/>
        </w:rPr>
        <w:instrText>x,x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≥0，所以－1&lt;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≤0，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故所求不等式的解集为(－1,0]．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18．(12分)已知函数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)＝(3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－1)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－2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(1)若</w:t>
      </w:r>
      <w:r w:rsidRPr="0014702D">
        <w:rPr>
          <w:rFonts w:hAnsi="宋体" w:cs="Times New Roman"/>
          <w:i/>
        </w:rPr>
        <w:t>f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\f(20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，且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&gt;0，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&gt;0，求</w:t>
      </w:r>
      <w:r w:rsidRPr="0014702D">
        <w:rPr>
          <w:rFonts w:hAnsi="宋体" w:cs="Times New Roman"/>
          <w:i/>
        </w:rPr>
        <w:t>ab</w:t>
      </w:r>
      <w:r w:rsidRPr="0014702D">
        <w:rPr>
          <w:rFonts w:hAnsi="宋体" w:cs="Times New Roman"/>
        </w:rPr>
        <w:t>的最大值；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(2)当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∈[0,1]时，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)≤1恒成立，且2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＋3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≥3，求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＋2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的取值范围．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　(1)因为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)＝(3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－2)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f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\f(20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所以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－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\f(4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\f(20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，即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＝8.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因为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&gt;0，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&gt;0，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所以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≥2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</w:instrText>
      </w:r>
      <w:r w:rsidRPr="0014702D">
        <w:rPr>
          <w:rFonts w:hAnsi="宋体" w:cs="Times New Roman"/>
          <w:i/>
        </w:rPr>
        <w:instrText>ab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，即4≥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</w:instrText>
      </w:r>
      <w:r w:rsidRPr="0014702D">
        <w:rPr>
          <w:rFonts w:hAnsi="宋体" w:cs="Times New Roman"/>
          <w:i/>
        </w:rPr>
        <w:instrText>ab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，所以</w:t>
      </w:r>
      <w:r w:rsidRPr="0014702D">
        <w:rPr>
          <w:rFonts w:hAnsi="宋体" w:cs="Times New Roman"/>
          <w:i/>
        </w:rPr>
        <w:t>ab</w:t>
      </w:r>
      <w:r w:rsidRPr="0014702D">
        <w:rPr>
          <w:rFonts w:hAnsi="宋体" w:cs="Times New Roman"/>
        </w:rPr>
        <w:t>≤16，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当且仅当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＝4时等号成立，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所以</w:t>
      </w:r>
      <w:r w:rsidRPr="0014702D">
        <w:rPr>
          <w:rFonts w:hAnsi="宋体" w:cs="Times New Roman"/>
          <w:i/>
        </w:rPr>
        <w:t>ab</w:t>
      </w:r>
      <w:r w:rsidRPr="0014702D">
        <w:rPr>
          <w:rFonts w:hAnsi="宋体" w:cs="Times New Roman"/>
        </w:rPr>
        <w:t>的最大值为16.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(2)因为当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∈[0,1]时，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)≤1恒成立，且2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＋3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≥3，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所以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</w:instrText>
      </w:r>
      <w:r w:rsidRPr="0014702D">
        <w:rPr>
          <w:rFonts w:hAnsi="宋体" w:cs="Times New Roman"/>
          <w:i/>
        </w:rPr>
        <w:instrText>f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</w:rPr>
        <w:instrText>0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</w:rPr>
        <w:instrText>≤1，,</w:instrText>
      </w:r>
      <w:r w:rsidRPr="0014702D">
        <w:rPr>
          <w:rFonts w:hAnsi="宋体" w:cs="Times New Roman"/>
          <w:i/>
        </w:rPr>
        <w:instrText>f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</w:rPr>
        <w:instrText>1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</w:rPr>
        <w:instrText>≤1，))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且2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＋3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≥3，即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≤1，,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＋2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≤3，,2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＋3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≥3，))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作出此不等式组表示的平面区域，如图阴影部分所示(含边界)．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1" type="#_x0000_t75" style="width:98.25pt;height:87.75pt;visibility:visible">
            <v:imagedata r:id="rId15" r:href="rId16" o:title=""/>
          </v:shape>
        </w:pic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由图可得经过可行域内的点(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)与点(－1，－1)的直线的斜率的取值范围是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\b\lc\[\rc\](\a\vs4\al\co1(\f(2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5)，2))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所以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＋2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＋1的取值范围是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\b\lc\[\rc\](\a\vs4\al\co1(\f(7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5)，3))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  <w:spacing w:val="-6"/>
        </w:rPr>
        <w:t xml:space="preserve">19．(13分)2019年某企业计划引进新能源汽车生产设备，已知该设备全年需投入固定成本2 </w:t>
      </w:r>
      <w:r w:rsidRPr="0014702D">
        <w:rPr>
          <w:rFonts w:hAnsi="宋体" w:cs="Times New Roman"/>
        </w:rPr>
        <w:t>500万元，每生产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百辆新能源汽车，需另投入成本</w:t>
      </w:r>
      <w:r w:rsidRPr="0014702D">
        <w:rPr>
          <w:rFonts w:hAnsi="宋体" w:cs="Times New Roman"/>
          <w:i/>
        </w:rPr>
        <w:t>C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)万元，且</w:t>
      </w:r>
      <w:r w:rsidRPr="0014702D">
        <w:rPr>
          <w:rFonts w:hAnsi="宋体" w:cs="Times New Roman"/>
          <w:i/>
        </w:rPr>
        <w:t>C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(\a\vs4\al\co1(10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＋100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，0&lt;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&lt;40，,501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＋\f(10000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)－4500，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≥40.))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由市场调研知，若每辆新能源汽车售价5万元，则全年内生产的新能源汽车当年能全部售完．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(1)求该企业2019年的利润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)万元关于年产量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(单位：百辆)的函数解析式(利润＝销售额－成本)；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(2)2019年产量为多少百辆时，企业所获利润最大？并求出最大利润．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　(1)当0&lt;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&lt;40时，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)＝5×100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－10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－100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－2500＝－10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＋400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－2500；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≥40时，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)＝5×100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－501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\f(10000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＋4500－2500＝2000－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＋\f(10000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所以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(\a\vs4\al\co1(－10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＋400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－2500，0&lt;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&lt;40，,2000－\b\lc\(\rc\)(\a\vs4\al\co1(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＋\f(10000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)))，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≥40.))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(2)当0&lt;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&lt;40时，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)＝－10(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－20)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＋1500，所以当0&lt;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&lt;40时，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</w:t>
      </w:r>
      <w:r w:rsidRPr="0014702D">
        <w:rPr>
          <w:rFonts w:hAnsi="宋体" w:cs="Times New Roman"/>
          <w:vertAlign w:val="subscript"/>
        </w:rPr>
        <w:t>max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(20)＝1500；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≥40时，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)＝2000－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＋\f(10000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≤2000－2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·\f(10000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＝2000－200＝1800，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当且仅当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\f(10000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，即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＝100时取等号，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所以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</w:t>
      </w:r>
      <w:r w:rsidRPr="0014702D">
        <w:rPr>
          <w:rFonts w:hAnsi="宋体" w:cs="Times New Roman"/>
          <w:vertAlign w:val="subscript"/>
        </w:rPr>
        <w:t>max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(100)＝1800.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因为1800&gt;1500，所以当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＝100，即2019年年产量为100百辆时，该企业所获利润最大，且最大利润为1800万元．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20．(13分)已知数列{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}的前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项和为</w:t>
      </w:r>
      <w:r w:rsidRPr="0014702D">
        <w:rPr>
          <w:rFonts w:hAnsi="宋体" w:cs="Times New Roman"/>
          <w:i/>
        </w:rPr>
        <w:t>S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，且满足4</w:t>
      </w:r>
      <w:r w:rsidRPr="0014702D">
        <w:rPr>
          <w:rFonts w:hAnsi="宋体" w:cs="Times New Roman"/>
          <w:i/>
        </w:rPr>
        <w:t>S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与2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的等差中项为3(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)．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(1)求数列{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}的通项公式；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(2)是否存在正整数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，使不等式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(－1)</w:t>
      </w:r>
      <w:r w:rsidRPr="0014702D">
        <w:rPr>
          <w:rFonts w:hAnsi="宋体" w:cs="Times New Roman"/>
          <w:i/>
          <w:vertAlign w:val="superscript"/>
        </w:rPr>
        <w:t>n</w:t>
      </w:r>
      <w:r w:rsidRPr="0014702D">
        <w:rPr>
          <w:rFonts w:hAnsi="宋体" w:cs="Times New Roman"/>
          <w:i/>
        </w:rPr>
        <w:t>a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\o\al(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,</w:instrText>
      </w:r>
      <w:r w:rsidRPr="0014702D">
        <w:rPr>
          <w:rFonts w:hAnsi="宋体" w:cs="Times New Roman"/>
          <w:i/>
          <w:vertAlign w:val="subscript"/>
        </w:rPr>
        <w:instrText>n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&lt;</w:t>
      </w:r>
      <w:r w:rsidRPr="0014702D">
        <w:rPr>
          <w:rFonts w:hAnsi="宋体" w:cs="Times New Roman"/>
          <w:i/>
        </w:rPr>
        <w:t>S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)恒成立；若存在，求出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的最大值；若不存在，请说明理由；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(3)设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  <w:i/>
          <w:vertAlign w:val="subscript"/>
        </w:rPr>
        <w:instrText>n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  <w:i/>
          <w:vertAlign w:val="subscript"/>
        </w:rPr>
        <w:instrText>n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n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  <w:i/>
        </w:rPr>
        <w:instrText>n</w:instrText>
      </w:r>
      <w:r w:rsidRPr="0014702D">
        <w:rPr>
          <w:rFonts w:hAnsi="宋体" w:cs="Times New Roman"/>
        </w:rPr>
        <w:instrText>＋2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·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\b\lc\(\rc\)(\a\vs4\al\co1(\f(3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  <w:vertAlign w:val="superscript"/>
        </w:rPr>
        <w:t>n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)，若集合</w:t>
      </w:r>
      <w:r w:rsidRPr="0014702D">
        <w:rPr>
          <w:rFonts w:hAnsi="宋体" w:cs="Times New Roman"/>
          <w:i/>
        </w:rPr>
        <w:t>M</w:t>
      </w:r>
      <w:r w:rsidRPr="0014702D">
        <w:rPr>
          <w:rFonts w:hAnsi="宋体" w:cs="Times New Roman"/>
        </w:rPr>
        <w:t>＝{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|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≥</w:t>
      </w:r>
      <w:r w:rsidRPr="0014702D">
        <w:rPr>
          <w:rFonts w:hAnsi="宋体" w:cs="Times New Roman"/>
          <w:i/>
        </w:rPr>
        <w:t>λ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}恰有4个元素，求实数</w:t>
      </w:r>
      <w:r w:rsidRPr="0014702D">
        <w:rPr>
          <w:rFonts w:hAnsi="宋体" w:cs="Times New Roman"/>
          <w:i/>
        </w:rPr>
        <w:t>λ</w:t>
      </w:r>
      <w:r w:rsidRPr="0014702D">
        <w:rPr>
          <w:rFonts w:hAnsi="宋体" w:cs="Times New Roman"/>
        </w:rPr>
        <w:t>的取值范围．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　(1)由4</w:t>
      </w:r>
      <w:r w:rsidRPr="0014702D">
        <w:rPr>
          <w:rFonts w:hAnsi="宋体" w:cs="Times New Roman"/>
          <w:i/>
        </w:rPr>
        <w:t>S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与2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的等差中项为3，得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4</w:t>
      </w:r>
      <w:r w:rsidRPr="0014702D">
        <w:rPr>
          <w:rFonts w:hAnsi="宋体" w:cs="Times New Roman"/>
          <w:i/>
        </w:rPr>
        <w:t>S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＋2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＝6，①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≥2时，4</w:t>
      </w:r>
      <w:r w:rsidRPr="0014702D">
        <w:rPr>
          <w:rFonts w:hAnsi="宋体" w:cs="Times New Roman"/>
          <w:i/>
        </w:rPr>
        <w:t>S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  <w:vertAlign w:val="subscript"/>
        </w:rPr>
        <w:t>－1</w:t>
      </w:r>
      <w:r w:rsidRPr="0014702D">
        <w:rPr>
          <w:rFonts w:hAnsi="宋体" w:cs="Times New Roman"/>
        </w:rPr>
        <w:t>＋2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  <w:vertAlign w:val="subscript"/>
        </w:rPr>
        <w:t>－1</w:t>
      </w:r>
      <w:r w:rsidRPr="0014702D">
        <w:rPr>
          <w:rFonts w:hAnsi="宋体" w:cs="Times New Roman"/>
        </w:rPr>
        <w:t>＝6，②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①－②得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  <w:vertAlign w:val="subscript"/>
        </w:rPr>
        <w:t>－1</w:t>
      </w:r>
      <w:r w:rsidRPr="0014702D">
        <w:rPr>
          <w:rFonts w:hAnsi="宋体" w:cs="Times New Roman"/>
        </w:rPr>
        <w:t>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又因为在①式中，令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＝1，得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vertAlign w:val="subscript"/>
        </w:rPr>
        <w:t>1</w:t>
      </w:r>
      <w:r w:rsidRPr="0014702D">
        <w:rPr>
          <w:rFonts w:hAnsi="宋体" w:cs="Times New Roman"/>
        </w:rPr>
        <w:t>＝1，所以数列{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}是以1为首项，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为公比的等比数列，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所以数列{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}的通项公式为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</w:instrText>
      </w:r>
      <w:r w:rsidRPr="0014702D">
        <w:rPr>
          <w:rFonts w:hAnsi="宋体" w:cs="Times New Roman"/>
          <w:i/>
          <w:vertAlign w:val="superscript"/>
        </w:rPr>
        <w:instrText>n</w:instrText>
      </w:r>
      <w:r w:rsidRPr="0014702D">
        <w:rPr>
          <w:rFonts w:hAnsi="宋体" w:cs="Times New Roman"/>
          <w:vertAlign w:val="superscript"/>
        </w:rPr>
        <w:instrText>－1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)．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(2)原问题等价于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(－1)</w:t>
      </w:r>
      <w:r w:rsidRPr="0014702D">
        <w:rPr>
          <w:rFonts w:hAnsi="宋体" w:cs="Times New Roman"/>
          <w:i/>
          <w:vertAlign w:val="superscript"/>
        </w:rPr>
        <w:t>n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vertAlign w:val="superscript"/>
        </w:rPr>
        <w:t>2(</w:t>
      </w:r>
      <w:r w:rsidRPr="0014702D">
        <w:rPr>
          <w:rFonts w:hAnsi="宋体" w:cs="Times New Roman"/>
          <w:i/>
          <w:vertAlign w:val="superscript"/>
        </w:rPr>
        <w:t>n</w:t>
      </w:r>
      <w:r w:rsidRPr="0014702D">
        <w:rPr>
          <w:rFonts w:hAnsi="宋体" w:cs="Times New Roman"/>
          <w:vertAlign w:val="superscript"/>
        </w:rPr>
        <w:t>－1)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&lt;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\b\lc\[\rc\](\a\vs4\al\co1(3－\b\lc\(\rc\)(\a\vs4\al\co1(\f(1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3)))</w:instrText>
      </w:r>
      <w:r w:rsidRPr="0014702D">
        <w:rPr>
          <w:rFonts w:hAnsi="宋体" w:cs="Times New Roman"/>
          <w:i/>
          <w:vertAlign w:val="superscript"/>
        </w:rPr>
        <w:instrText>n</w:instrText>
      </w:r>
      <w:r w:rsidRPr="0014702D">
        <w:rPr>
          <w:rFonts w:hAnsi="宋体" w:cs="Times New Roman"/>
          <w:vertAlign w:val="superscript"/>
        </w:rPr>
        <w:instrText>－1</w:instrText>
      </w:r>
      <w:r w:rsidRPr="0014702D">
        <w:rPr>
          <w:rFonts w:hAnsi="宋体" w:cs="Times New Roman"/>
        </w:rPr>
        <w:instrText>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)恒成立．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为奇数时，对任意正整数为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，不等式恒成立；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为偶数时，原不等式等价于2</w:t>
      </w:r>
      <w:r w:rsidRPr="0014702D">
        <w:rPr>
          <w:rFonts w:hAnsi="宋体" w:cs="Times New Roman"/>
          <w:i/>
        </w:rPr>
        <w:t>k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vertAlign w:val="superscript"/>
        </w:rPr>
        <w:t>2(</w:t>
      </w:r>
      <w:r w:rsidRPr="0014702D">
        <w:rPr>
          <w:rFonts w:hAnsi="宋体" w:cs="Times New Roman"/>
          <w:i/>
          <w:vertAlign w:val="superscript"/>
        </w:rPr>
        <w:t>n</w:t>
      </w:r>
      <w:r w:rsidRPr="0014702D">
        <w:rPr>
          <w:rFonts w:hAnsi="宋体" w:cs="Times New Roman"/>
          <w:vertAlign w:val="superscript"/>
        </w:rPr>
        <w:t>－1)</w:t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  <w:vertAlign w:val="superscript"/>
        </w:rPr>
        <w:t>n</w:t>
      </w:r>
      <w:r w:rsidRPr="0014702D">
        <w:rPr>
          <w:rFonts w:hAnsi="宋体" w:cs="Times New Roman"/>
          <w:vertAlign w:val="superscript"/>
        </w:rPr>
        <w:t>－1</w:t>
      </w:r>
      <w:r w:rsidRPr="0014702D">
        <w:rPr>
          <w:rFonts w:hAnsi="宋体" w:cs="Times New Roman"/>
        </w:rPr>
        <w:t>－3&lt;0恒成立，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令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  <w:vertAlign w:val="superscript"/>
        </w:rPr>
        <w:t>n</w:t>
      </w:r>
      <w:r w:rsidRPr="0014702D">
        <w:rPr>
          <w:rFonts w:hAnsi="宋体" w:cs="Times New Roman"/>
          <w:vertAlign w:val="superscript"/>
        </w:rPr>
        <w:t>－1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t,</w:t>
      </w:r>
      <w:r w:rsidRPr="0014702D">
        <w:rPr>
          <w:rFonts w:hAnsi="宋体" w:cs="Times New Roman"/>
        </w:rPr>
        <w:t>0&lt;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≤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，则原不等式等价于2</w:t>
      </w:r>
      <w:r w:rsidRPr="0014702D">
        <w:rPr>
          <w:rFonts w:hAnsi="宋体" w:cs="Times New Roman"/>
          <w:i/>
        </w:rPr>
        <w:t>kt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－3&lt;0对0&lt;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≤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恒成立，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因为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)＝2</w:t>
      </w:r>
      <w:r w:rsidRPr="0014702D">
        <w:rPr>
          <w:rFonts w:hAnsi="宋体" w:cs="Times New Roman"/>
          <w:i/>
        </w:rPr>
        <w:t>kt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－3在区间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\b\lc\(\rc\](\a\vs4\al\co1(0，\f(1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上单调递增，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故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)</w:t>
      </w:r>
      <w:r w:rsidRPr="0014702D">
        <w:rPr>
          <w:rFonts w:hAnsi="宋体" w:cs="Times New Roman"/>
          <w:vertAlign w:val="subscript"/>
        </w:rPr>
        <w:t>max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f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9)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－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\f(8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&lt;0，即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&lt;12.</w:t>
      </w:r>
      <w:bookmarkStart w:id="0" w:name="_GoBack"/>
      <w:bookmarkEnd w:id="0"/>
      <w:r w:rsidRPr="0014702D">
        <w:rPr>
          <w:rFonts w:hAnsi="宋体" w:cs="Times New Roman"/>
        </w:rPr>
        <w:t>综上，正整数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的最大值为11.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(3)由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  <w:i/>
          <w:vertAlign w:val="subscript"/>
        </w:rPr>
        <w:instrText>n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  <w:i/>
          <w:vertAlign w:val="subscript"/>
        </w:rPr>
        <w:instrText>n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n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  <w:i/>
        </w:rPr>
        <w:instrText>n</w:instrText>
      </w:r>
      <w:r w:rsidRPr="0014702D">
        <w:rPr>
          <w:rFonts w:hAnsi="宋体" w:cs="Times New Roman"/>
        </w:rPr>
        <w:instrText>＋2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·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\b\lc\(\rc\)(\a\vs4\al\co1(\f(3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  <w:vertAlign w:val="superscript"/>
        </w:rPr>
        <w:t>n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)及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</w:instrText>
      </w:r>
      <w:r w:rsidRPr="0014702D">
        <w:rPr>
          <w:rFonts w:hAnsi="宋体" w:cs="Times New Roman"/>
          <w:i/>
          <w:vertAlign w:val="superscript"/>
        </w:rPr>
        <w:instrText>n</w:instrText>
      </w:r>
      <w:r w:rsidRPr="0014702D">
        <w:rPr>
          <w:rFonts w:hAnsi="宋体" w:cs="Times New Roman"/>
          <w:vertAlign w:val="superscript"/>
        </w:rPr>
        <w:instrText>－1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得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n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  <w:i/>
        </w:rPr>
        <w:instrText>n</w:instrText>
      </w:r>
      <w:r w:rsidRPr="0014702D">
        <w:rPr>
          <w:rFonts w:hAnsi="宋体" w:cs="Times New Roman"/>
        </w:rPr>
        <w:instrText>＋2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  <w:vertAlign w:val="superscript"/>
        </w:rPr>
        <w:instrText>n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  <w:vertAlign w:val="subscript"/>
        </w:rPr>
        <w:t>＋1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\f(－</w:instrText>
      </w:r>
      <w:r w:rsidRPr="0014702D">
        <w:rPr>
          <w:rFonts w:hAnsi="宋体" w:cs="Times New Roman"/>
          <w:i/>
        </w:rPr>
        <w:instrText>n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＋3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  <w:vertAlign w:val="superscript"/>
        </w:rPr>
        <w:instrText>n</w:instrText>
      </w:r>
      <w:r w:rsidRPr="0014702D">
        <w:rPr>
          <w:rFonts w:hAnsi="宋体" w:cs="Times New Roman"/>
          <w:vertAlign w:val="superscript"/>
        </w:rPr>
        <w:instrText>＋1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＝1时，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vertAlign w:val="subscript"/>
        </w:rPr>
        <w:t>2</w:t>
      </w:r>
      <w:r w:rsidRPr="0014702D">
        <w:rPr>
          <w:rFonts w:hAnsi="宋体" w:cs="Times New Roman"/>
        </w:rPr>
        <w:t>&gt;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vertAlign w:val="subscript"/>
        </w:rPr>
        <w:t>1</w:t>
      </w:r>
      <w:r w:rsidRPr="0014702D">
        <w:rPr>
          <w:rFonts w:hAnsi="宋体" w:cs="Times New Roman"/>
        </w:rPr>
        <w:t>；当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≥2时，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  <w:vertAlign w:val="subscript"/>
        </w:rPr>
        <w:t>＋1</w:t>
      </w:r>
      <w:r w:rsidRPr="0014702D">
        <w:rPr>
          <w:rFonts w:hAnsi="宋体" w:cs="Times New Roman"/>
        </w:rPr>
        <w:t>&lt;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且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vertAlign w:val="subscript"/>
        </w:rPr>
        <w:t>1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vertAlign w:val="subscript"/>
        </w:rPr>
        <w:t>2</w:t>
      </w:r>
      <w:r w:rsidRPr="0014702D">
        <w:rPr>
          <w:rFonts w:hAnsi="宋体" w:cs="Times New Roman"/>
        </w:rPr>
        <w:t>＝2，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vertAlign w:val="subscript"/>
        </w:rPr>
        <w:t>3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\f(15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8)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vertAlign w:val="subscript"/>
        </w:rPr>
        <w:t>4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vertAlign w:val="subscript"/>
        </w:rPr>
        <w:t>5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\f(35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.</w:t>
      </w:r>
    </w:p>
    <w:p w:rsidR="00131F34" w:rsidRPr="0014702D" w:rsidP="008E298A">
      <w:pPr>
        <w:snapToGrid w:val="0"/>
        <w:spacing w:line="360" w:lineRule="auto"/>
        <w:rPr>
          <w:rFonts w:ascii="宋体" w:hAnsi="宋体"/>
        </w:rPr>
      </w:pPr>
      <w:r w:rsidRPr="0014702D">
        <w:rPr>
          <w:rFonts w:ascii="宋体" w:hAnsi="宋体"/>
        </w:rPr>
        <w:t>由集合</w:t>
      </w:r>
      <w:r w:rsidRPr="0014702D">
        <w:rPr>
          <w:rFonts w:ascii="宋体" w:hAnsi="宋体"/>
          <w:i/>
        </w:rPr>
        <w:t>M</w:t>
      </w:r>
      <w:r w:rsidRPr="0014702D">
        <w:rPr>
          <w:rFonts w:ascii="宋体" w:hAnsi="宋体"/>
        </w:rPr>
        <w:t>＝{</w:t>
      </w:r>
      <w:r w:rsidRPr="0014702D">
        <w:rPr>
          <w:rFonts w:ascii="宋体" w:hAnsi="宋体"/>
          <w:i/>
        </w:rPr>
        <w:t>n</w:t>
      </w:r>
      <w:r w:rsidRPr="0014702D">
        <w:rPr>
          <w:rFonts w:ascii="宋体" w:hAnsi="宋体"/>
        </w:rPr>
        <w:t>|</w:t>
      </w:r>
      <w:r w:rsidRPr="0014702D">
        <w:rPr>
          <w:rFonts w:ascii="宋体" w:hAnsi="宋体"/>
          <w:i/>
        </w:rPr>
        <w:t>b</w:t>
      </w:r>
      <w:r w:rsidRPr="0014702D">
        <w:rPr>
          <w:rFonts w:ascii="宋体" w:hAnsi="宋体"/>
          <w:i/>
          <w:vertAlign w:val="subscript"/>
        </w:rPr>
        <w:t>n</w:t>
      </w:r>
      <w:r w:rsidRPr="0014702D">
        <w:rPr>
          <w:rFonts w:ascii="宋体" w:hAnsi="宋体"/>
        </w:rPr>
        <w:t>≥</w:t>
      </w:r>
      <w:r w:rsidRPr="0014702D">
        <w:rPr>
          <w:rFonts w:ascii="宋体" w:hAnsi="宋体"/>
          <w:i/>
        </w:rPr>
        <w:t>λ</w:t>
      </w:r>
      <w:r w:rsidRPr="0014702D">
        <w:rPr>
          <w:rFonts w:ascii="宋体" w:hAnsi="宋体"/>
        </w:rPr>
        <w:t>，</w:t>
      </w:r>
      <w:r w:rsidRPr="0014702D">
        <w:rPr>
          <w:rFonts w:ascii="宋体" w:hAnsi="宋体"/>
          <w:i/>
        </w:rPr>
        <w:t>n</w:t>
      </w:r>
      <w:r w:rsidRPr="0014702D">
        <w:rPr>
          <w:rFonts w:ascii="宋体" w:hAnsi="宋体"/>
        </w:rPr>
        <w:t>∈</w:t>
      </w:r>
      <w:r w:rsidRPr="0014702D">
        <w:rPr>
          <w:rFonts w:ascii="宋体" w:hAnsi="宋体"/>
          <w:b/>
        </w:rPr>
        <w:t>N</w:t>
      </w:r>
      <w:r w:rsidRPr="0014702D">
        <w:rPr>
          <w:rFonts w:ascii="宋体" w:hAnsi="宋体"/>
          <w:vertAlign w:val="superscript"/>
        </w:rPr>
        <w:t>*</w:t>
      </w:r>
      <w:r w:rsidRPr="0014702D">
        <w:rPr>
          <w:rFonts w:ascii="宋体" w:hAnsi="宋体"/>
        </w:rPr>
        <w:t>}恰有4个元素，得</w:t>
      </w:r>
      <w:r w:rsidRPr="0014702D" w:rsidR="00DB7C1A">
        <w:rPr>
          <w:rFonts w:ascii="宋体" w:hAnsi="宋体"/>
        </w:rPr>
        <w:fldChar w:fldCharType="begin"/>
      </w:r>
      <w:r w:rsidRPr="0014702D">
        <w:rPr>
          <w:rFonts w:ascii="宋体" w:hAnsi="宋体"/>
        </w:rPr>
        <w:instrText>eq \f(35</w:instrText>
      </w:r>
      <w:r w:rsidRPr="0014702D">
        <w:rPr>
          <w:rFonts w:ascii="宋体" w:hAnsi="宋体"/>
          <w:i/>
        </w:rPr>
        <w:instrText>,</w:instrText>
      </w:r>
      <w:r w:rsidRPr="0014702D">
        <w:rPr>
          <w:rFonts w:ascii="宋体" w:hAnsi="宋体"/>
        </w:rPr>
        <w:instrText>32)</w:instrText>
      </w:r>
      <w:r w:rsidRPr="0014702D" w:rsidR="00DB7C1A">
        <w:rPr>
          <w:rFonts w:ascii="宋体" w:hAnsi="宋体"/>
        </w:rPr>
        <w:fldChar w:fldCharType="separate"/>
      </w:r>
      <w:r w:rsidRPr="0014702D" w:rsidR="00DB7C1A">
        <w:rPr>
          <w:rFonts w:ascii="宋体" w:hAnsi="宋体"/>
        </w:rPr>
        <w:fldChar w:fldCharType="end"/>
      </w:r>
      <w:r w:rsidRPr="0014702D">
        <w:rPr>
          <w:rFonts w:ascii="宋体" w:hAnsi="宋体"/>
        </w:rPr>
        <w:t>&lt;</w:t>
      </w:r>
      <w:r w:rsidRPr="0014702D">
        <w:rPr>
          <w:rFonts w:ascii="宋体" w:hAnsi="宋体"/>
          <w:i/>
        </w:rPr>
        <w:t>λ</w:t>
      </w:r>
      <w:r w:rsidRPr="0014702D">
        <w:rPr>
          <w:rFonts w:ascii="宋体" w:hAnsi="宋体"/>
        </w:rPr>
        <w:t>≤</w:t>
      </w:r>
      <w:r w:rsidRPr="0014702D" w:rsidR="00DB7C1A">
        <w:rPr>
          <w:rFonts w:ascii="宋体" w:hAnsi="宋体"/>
        </w:rPr>
        <w:fldChar w:fldCharType="begin"/>
      </w:r>
      <w:r w:rsidRPr="0014702D">
        <w:rPr>
          <w:rFonts w:ascii="宋体" w:hAnsi="宋体"/>
        </w:rPr>
        <w:instrText>eq \f(3</w:instrText>
      </w:r>
      <w:r w:rsidRPr="0014702D">
        <w:rPr>
          <w:rFonts w:ascii="宋体" w:hAnsi="宋体"/>
          <w:i/>
        </w:rPr>
        <w:instrText>,</w:instrText>
      </w:r>
      <w:r w:rsidRPr="0014702D">
        <w:rPr>
          <w:rFonts w:ascii="宋体" w:hAnsi="宋体"/>
        </w:rPr>
        <w:instrText>2)</w:instrText>
      </w:r>
      <w:r w:rsidRPr="0014702D" w:rsidR="00DB7C1A">
        <w:rPr>
          <w:rFonts w:ascii="宋体" w:hAnsi="宋体"/>
        </w:rPr>
        <w:fldChar w:fldCharType="separate"/>
      </w:r>
      <w:r w:rsidRPr="0014702D" w:rsidR="00DB7C1A">
        <w:rPr>
          <w:rFonts w:ascii="宋体" w:hAnsi="宋体"/>
        </w:rPr>
        <w:fldChar w:fldCharType="end"/>
      </w:r>
      <w:r w:rsidRPr="0014702D">
        <w:rPr>
          <w:rFonts w:ascii="宋体" w:hAnsi="宋体"/>
        </w:rPr>
        <w:t>，即实数</w:t>
      </w:r>
      <w:r w:rsidRPr="0014702D">
        <w:rPr>
          <w:rFonts w:ascii="宋体" w:hAnsi="宋体"/>
          <w:i/>
        </w:rPr>
        <w:t>λ</w:t>
      </w:r>
      <w:r w:rsidRPr="0014702D">
        <w:rPr>
          <w:rFonts w:ascii="宋体" w:hAnsi="宋体"/>
        </w:rPr>
        <w:t>的取值范围为</w:t>
      </w:r>
      <w:r w:rsidRPr="0014702D" w:rsidR="00DB7C1A">
        <w:rPr>
          <w:rFonts w:ascii="宋体" w:hAnsi="宋体"/>
        </w:rPr>
        <w:fldChar w:fldCharType="begin"/>
      </w:r>
      <w:r w:rsidRPr="0014702D">
        <w:rPr>
          <w:rFonts w:ascii="宋体" w:hAnsi="宋体"/>
        </w:rPr>
        <w:instrText>eq \b\lc\(\rc\](\a\vs4\al\co1(\f(35</w:instrText>
      </w:r>
      <w:r w:rsidRPr="0014702D">
        <w:rPr>
          <w:rFonts w:ascii="宋体" w:hAnsi="宋体"/>
          <w:i/>
        </w:rPr>
        <w:instrText>,</w:instrText>
      </w:r>
      <w:r w:rsidRPr="0014702D">
        <w:rPr>
          <w:rFonts w:ascii="宋体" w:hAnsi="宋体"/>
        </w:rPr>
        <w:instrText>32)，\f(3</w:instrText>
      </w:r>
      <w:r w:rsidRPr="0014702D">
        <w:rPr>
          <w:rFonts w:ascii="宋体" w:hAnsi="宋体"/>
          <w:i/>
        </w:rPr>
        <w:instrText>,</w:instrText>
      </w:r>
      <w:r w:rsidRPr="0014702D">
        <w:rPr>
          <w:rFonts w:ascii="宋体" w:hAnsi="宋体"/>
        </w:rPr>
        <w:instrText>2)))</w:instrText>
      </w:r>
      <w:r w:rsidRPr="0014702D" w:rsidR="00DB7C1A">
        <w:rPr>
          <w:rFonts w:ascii="宋体" w:hAnsi="宋体"/>
        </w:rPr>
        <w:fldChar w:fldCharType="separate"/>
      </w:r>
      <w:r w:rsidRPr="0014702D" w:rsidR="00DB7C1A">
        <w:rPr>
          <w:rFonts w:ascii="宋体" w:hAnsi="宋体"/>
        </w:rPr>
        <w:fldChar w:fldCharType="end"/>
      </w:r>
      <w:r w:rsidRPr="0014702D">
        <w:rPr>
          <w:rFonts w:ascii="宋体" w:hAnsi="宋体"/>
        </w:rPr>
        <w:t>.</w:t>
      </w:r>
    </w:p>
    <w:p w:rsidR="00131F34" w:rsidRPr="0014702D" w:rsidP="002B00F0">
      <w:pPr>
        <w:rPr>
          <w:rFonts w:ascii="宋体" w:hAnsi="宋体"/>
        </w:rPr>
      </w:pPr>
    </w:p>
    <w:p w:rsidR="00131F34" w:rsidRPr="0014702D" w:rsidP="002B00F0">
      <w:pPr>
        <w:rPr>
          <w:rFonts w:ascii="宋体" w:hAnsi="宋体"/>
        </w:rPr>
      </w:pPr>
    </w:p>
    <w:p w:rsidR="00DB7D91" w:rsidRPr="0014702D" w:rsidP="008E298A">
      <w:pPr>
        <w:snapToGrid w:val="0"/>
        <w:spacing w:line="360" w:lineRule="auto"/>
        <w:rPr>
          <w:rFonts w:ascii="宋体" w:hAnsi="宋体"/>
        </w:rPr>
      </w:pPr>
    </w:p>
    <w:sectPr w:rsidSect="00A10338">
      <w:footerReference w:type="even" r:id="rId17"/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F34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31F34" w:rsidP="00131F3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F34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702D">
      <w:rPr>
        <w:rStyle w:val="PageNumber"/>
        <w:noProof/>
      </w:rPr>
      <w:t>5</w:t>
    </w:r>
    <w:r>
      <w:rPr>
        <w:rStyle w:val="PageNumber"/>
      </w:rPr>
      <w:fldChar w:fldCharType="end"/>
    </w:r>
  </w:p>
  <w:p w:rsidR="00131F34" w:rsidP="00131F3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338"/>
    <w:rsid w:val="00131F34"/>
    <w:rsid w:val="0014702D"/>
    <w:rsid w:val="0022034D"/>
    <w:rsid w:val="002B00F0"/>
    <w:rsid w:val="004135A8"/>
    <w:rsid w:val="008A6458"/>
    <w:rsid w:val="008E298A"/>
    <w:rsid w:val="00A10338"/>
    <w:rsid w:val="00DB7C1A"/>
    <w:rsid w:val="00DB7D9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458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A103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A1033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A103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A1033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A1033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A1033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A1033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A1033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A10338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A10338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A10338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A10338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A10338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A10338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A10338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A10338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8A6458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8A6458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131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131F34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131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131F34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131F34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131F34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131F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24352;&#32418;\f\&#21407;&#25991;&#20214;\2019\&#19968;&#36718;\&#25968;&#23398;\A&#29256;&#29702;&#21333;&#20803;&#38598;&#35757;\J48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24352;&#32418;\f\&#21407;&#25991;&#20214;\2019\&#19968;&#36718;\&#25968;&#23398;\A&#29256;&#29702;&#21333;&#20803;&#38598;&#35757;\J49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\\&#24352;&#32418;\f\&#21407;&#25991;&#20214;\2019\&#19968;&#36718;\&#25968;&#23398;\A&#29256;&#29702;&#21333;&#20803;&#38598;&#35757;\J53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\\&#24352;&#32418;\f\&#21407;&#25991;&#20214;\2019\&#19968;&#36718;\&#25968;&#23398;\A&#29256;&#29702;&#21333;&#20803;&#38598;&#35757;\J54.TIF" TargetMode="External" /><Relationship Id="rId17" Type="http://schemas.openxmlformats.org/officeDocument/2006/relationships/footer" Target="footer1.xml" /><Relationship Id="rId18" Type="http://schemas.openxmlformats.org/officeDocument/2006/relationships/footer" Target="footer2.xml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J46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24352;&#32418;\f\&#21407;&#25991;&#20214;\2019\&#19968;&#36718;\&#25968;&#23398;\A&#29256;&#29702;&#21333;&#20803;&#38598;&#35757;\J47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1622</Words>
  <Characters>9246</Characters>
  <Application>Microsoft Office Word</Application>
  <DocSecurity>0</DocSecurity>
  <Lines>77</Lines>
  <Paragraphs>21</Paragraphs>
  <ScaleCrop>false</ScaleCrop>
  <Company/>
  <LinksUpToDate>false</LinksUpToDate>
  <CharactersWithSpaces>10847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2019-02-02T06:39:00Z</dcterms:created>
  <dcterms:modified xsi:type="dcterms:W3CDTF">2019-05-07T05:31:00Z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