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新宋体"/>
          <w:lang w:eastAsia="zh-CN"/>
        </w:rPr>
      </w:pPr>
      <w:r>
        <w:rPr>
          <w:rFonts w:hint="eastAsia" w:ascii="宋体" w:hAnsi="宋体"/>
          <w:sz w:val="28"/>
          <w:szCs w:val="28"/>
        </w:rPr>
        <w:t xml:space="preserve"> </w:t>
      </w:r>
      <w:r>
        <w:rPr>
          <w:rFonts w:hint="eastAsia" w:eastAsia="新宋体"/>
          <w:b/>
          <w:sz w:val="30"/>
          <w:szCs w:val="30"/>
        </w:rPr>
        <w:t>专题</w:t>
      </w:r>
      <w:r>
        <w:rPr>
          <w:rFonts w:hint="eastAsia" w:eastAsia="新宋体"/>
          <w:b/>
          <w:sz w:val="30"/>
          <w:szCs w:val="30"/>
          <w:lang w:val="en-US" w:eastAsia="zh-CN"/>
        </w:rPr>
        <w:t>11</w:t>
      </w:r>
      <w:r>
        <w:rPr>
          <w:rFonts w:hint="eastAsia" w:eastAsia="新宋体"/>
          <w:b/>
          <w:sz w:val="30"/>
          <w:szCs w:val="30"/>
        </w:rPr>
        <w:t xml:space="preserve"> </w:t>
      </w:r>
      <w:r>
        <w:rPr>
          <w:rFonts w:hint="eastAsia" w:eastAsia="新宋体"/>
          <w:b/>
          <w:sz w:val="30"/>
          <w:szCs w:val="30"/>
          <w:lang w:eastAsia="zh-CN"/>
        </w:rPr>
        <w:t>概率统计</w:t>
      </w:r>
    </w:p>
    <w:p>
      <w:pPr>
        <w:widowControl/>
        <w:spacing w:line="400" w:lineRule="exact"/>
        <w:jc w:val="center"/>
        <w:rPr>
          <w:rFonts w:ascii="黑体" w:hAnsi="黑体" w:eastAsia="黑体"/>
        </w:rPr>
      </w:pPr>
      <w:r>
        <w:rPr>
          <w:rFonts w:ascii="黑体" w:hAnsi="黑体" w:eastAsia="黑体"/>
        </w:rPr>
        <w:t>姓名</w:t>
      </w:r>
      <w:r>
        <w:rPr>
          <w:rFonts w:hint="eastAsia" w:ascii="黑体" w:hAnsi="黑体" w:eastAsia="黑体"/>
        </w:rPr>
        <w:t>：_</w:t>
      </w:r>
      <w:r>
        <w:rPr>
          <w:rFonts w:ascii="黑体" w:hAnsi="黑体" w:eastAsia="黑体"/>
        </w:rPr>
        <w:t>_________________     班级</w:t>
      </w:r>
      <w:r>
        <w:rPr>
          <w:rFonts w:hint="eastAsia" w:ascii="黑体" w:hAnsi="黑体" w:eastAsia="黑体"/>
        </w:rPr>
        <w:t>：_</w:t>
      </w:r>
      <w:r>
        <w:rPr>
          <w:rFonts w:ascii="黑体" w:hAnsi="黑体" w:eastAsia="黑体"/>
        </w:rPr>
        <w:t>_____________   得分</w:t>
      </w:r>
      <w:r>
        <w:rPr>
          <w:rFonts w:hint="eastAsia" w:ascii="黑体" w:hAnsi="黑体" w:eastAsia="黑体"/>
        </w:rPr>
        <w:t>：_</w:t>
      </w:r>
      <w:r>
        <w:rPr>
          <w:rFonts w:ascii="黑体" w:hAnsi="黑体" w:eastAsia="黑体"/>
        </w:rPr>
        <w:t>________________</w:t>
      </w:r>
    </w:p>
    <w:p>
      <w:pPr>
        <w:rPr>
          <w:rFonts w:hint="eastAsia"/>
          <w:b/>
        </w:rPr>
      </w:pPr>
    </w:p>
    <w:p>
      <w:pPr>
        <w:rPr>
          <w:b/>
        </w:rPr>
      </w:pPr>
      <w:r>
        <w:rPr>
          <w:rFonts w:hint="eastAsia"/>
          <w:b/>
        </w:rPr>
        <w:t>一、单选题</w:t>
      </w:r>
    </w:p>
    <w:p>
      <w:pPr>
        <w:spacing w:line="360" w:lineRule="auto"/>
        <w:jc w:val="left"/>
        <w:textAlignment w:val="center"/>
      </w:pPr>
      <w:r>
        <w:t>1．（2020·北京市平谷区第五中学月考）已知某种产品的合格率是95%，合格品中的一级品率是20%．则这种产品的一级品率为（    ）</w:t>
      </w:r>
    </w:p>
    <w:p>
      <w:pPr>
        <w:tabs>
          <w:tab w:val="left" w:pos="2076"/>
          <w:tab w:val="left" w:pos="4153"/>
          <w:tab w:val="left" w:pos="6229"/>
        </w:tabs>
        <w:spacing w:line="360" w:lineRule="auto"/>
        <w:jc w:val="left"/>
        <w:textAlignment w:val="center"/>
      </w:pPr>
      <w:r>
        <w:t>A．18%</w:t>
      </w:r>
      <w:r>
        <w:tab/>
      </w:r>
      <w:r>
        <w:t>B．19%</w:t>
      </w:r>
      <w:r>
        <w:tab/>
      </w:r>
      <w:r>
        <w:t>C．20%</w:t>
      </w:r>
      <w:r>
        <w:tab/>
      </w:r>
      <w:r>
        <w:t>D．21%</w:t>
      </w:r>
    </w:p>
    <w:p>
      <w:pPr>
        <w:spacing w:line="360" w:lineRule="auto"/>
        <w:jc w:val="left"/>
        <w:textAlignment w:val="center"/>
        <w:rPr>
          <w:rFonts w:ascii="宋体" w:hAnsi="宋体" w:eastAsia="宋体" w:cs="宋体"/>
        </w:rPr>
      </w:pPr>
      <w:r>
        <w:t>2．（2020·滁州市第二中学月考）</w:t>
      </w:r>
      <w:r>
        <w:rPr>
          <w:rFonts w:ascii="宋体" w:hAnsi="宋体" w:eastAsia="宋体" w:cs="宋体"/>
        </w:rPr>
        <w:t>为了了解高一学生的身体发育情况，打算在高一年级</w:t>
      </w:r>
      <w:r>
        <w:rPr>
          <w:rFonts w:ascii="Times New Roman" w:hAnsi="Times New Roman" w:eastAsia="Times New Roman" w:cs="Times New Roman"/>
        </w:rPr>
        <w:t>10</w:t>
      </w:r>
      <w:r>
        <w:rPr>
          <w:rFonts w:ascii="宋体" w:hAnsi="宋体" w:eastAsia="宋体" w:cs="宋体"/>
        </w:rPr>
        <w:t>个班中某两个班按男女生比例抽取样本，正确的是（</w:t>
      </w:r>
      <w:r>
        <w:rPr>
          <w:rFonts w:ascii="Times New Roman" w:hAnsi="Times New Roman" w:eastAsia="Times New Roman" w:cs="Times New Roman"/>
        </w:rPr>
        <w:t xml:space="preserve">    </w:t>
      </w:r>
      <w:r>
        <w:rPr>
          <w:rFonts w:ascii="宋体" w:hAnsi="宋体" w:eastAsia="宋体" w:cs="宋体"/>
        </w:rPr>
        <w:t>）</w:t>
      </w:r>
    </w:p>
    <w:p>
      <w:pPr>
        <w:tabs>
          <w:tab w:val="left" w:pos="4153"/>
        </w:tabs>
        <w:spacing w:line="360" w:lineRule="auto"/>
        <w:jc w:val="left"/>
        <w:textAlignment w:val="center"/>
        <w:rPr>
          <w:rFonts w:ascii="宋体" w:hAnsi="宋体" w:eastAsia="宋体" w:cs="宋体"/>
        </w:rPr>
      </w:pPr>
      <w:r>
        <w:t>A．</w:t>
      </w:r>
      <w:r>
        <w:rPr>
          <w:rFonts w:ascii="宋体" w:hAnsi="宋体" w:eastAsia="宋体" w:cs="宋体"/>
        </w:rPr>
        <w:t>简单随机抽样</w:t>
      </w:r>
      <w:r>
        <w:tab/>
      </w:r>
      <w:r>
        <w:t>B．</w:t>
      </w:r>
      <w:r>
        <w:rPr>
          <w:rFonts w:ascii="宋体" w:hAnsi="宋体" w:eastAsia="宋体" w:cs="宋体"/>
        </w:rPr>
        <w:t>先用分层抽样，再用随机数表法</w:t>
      </w:r>
    </w:p>
    <w:p>
      <w:pPr>
        <w:tabs>
          <w:tab w:val="left" w:pos="4153"/>
        </w:tabs>
        <w:spacing w:line="360" w:lineRule="auto"/>
        <w:jc w:val="left"/>
        <w:textAlignment w:val="center"/>
        <w:rPr>
          <w:rFonts w:ascii="宋体" w:hAnsi="宋体" w:eastAsia="宋体" w:cs="宋体"/>
        </w:rPr>
      </w:pPr>
      <w:r>
        <w:t>C．</w:t>
      </w:r>
      <w:r>
        <w:rPr>
          <w:rFonts w:ascii="宋体" w:hAnsi="宋体" w:eastAsia="宋体" w:cs="宋体"/>
        </w:rPr>
        <w:t>分层抽样</w:t>
      </w:r>
      <w:r>
        <w:tab/>
      </w:r>
      <w:r>
        <w:t>D．</w:t>
      </w:r>
      <w:r>
        <w:rPr>
          <w:rFonts w:ascii="宋体" w:hAnsi="宋体" w:eastAsia="宋体" w:cs="宋体"/>
        </w:rPr>
        <w:t>先用抽签法，再用分层抽样</w:t>
      </w:r>
    </w:p>
    <w:p>
      <w:pPr>
        <w:spacing w:line="360" w:lineRule="auto"/>
        <w:jc w:val="left"/>
        <w:textAlignment w:val="center"/>
        <w:rPr>
          <w:rFonts w:ascii="Times New Roman" w:hAnsi="Times New Roman" w:eastAsia="Times New Roman" w:cs="Times New Roman"/>
        </w:rPr>
      </w:pPr>
      <w:r>
        <w:t>3．（2020·滁州市第二中学月考）</w:t>
      </w:r>
      <w:r>
        <w:rPr>
          <w:rFonts w:ascii="宋体" w:hAnsi="宋体" w:eastAsia="宋体" w:cs="宋体"/>
        </w:rPr>
        <w:t>如图，边长为</w:t>
      </w:r>
      <w:r>
        <w:rPr>
          <w:rFonts w:ascii="Times New Roman" w:hAnsi="Times New Roman" w:eastAsia="Times New Roman" w:cs="Times New Roman"/>
        </w:rPr>
        <w:t>2</w:t>
      </w:r>
      <w:r>
        <w:rPr>
          <w:rFonts w:ascii="宋体" w:hAnsi="宋体" w:eastAsia="宋体" w:cs="宋体"/>
        </w:rPr>
        <w:t>的正方形中有一阴影区域，在正方形中随机撒一粒豆子，它落在阴影区域内的概率为</w:t>
      </w:r>
      <w:r>
        <w:object>
          <v:shape id="_x0000_i1025" o:spt="75" alt="eqId5f51ce9cc7fe4412baeb871cceb26665" type="#_x0000_t75" style="height:30.75pt;width:12pt;" o:ole="t" filled="f" o:preferrelative="t" stroked="f" coordsize="21600,21600">
            <v:path/>
            <v:fill on="f" focussize="0,0"/>
            <v:stroke on="f" joinstyle="miter"/>
            <v:imagedata r:id="rId7" o:title="eqId5f51ce9cc7fe4412baeb871cceb26665"/>
            <o:lock v:ext="edit" aspectratio="t"/>
            <w10:wrap type="none"/>
            <w10:anchorlock/>
          </v:shape>
          <o:OLEObject Type="Embed" ProgID="Equation.DSMT4" ShapeID="_x0000_i1025" DrawAspect="Content" ObjectID="_1468075725" r:id="rId6">
            <o:LockedField>false</o:LockedField>
          </o:OLEObject>
        </w:object>
      </w:r>
      <w:r>
        <w:rPr>
          <w:rFonts w:ascii="Times New Roman" w:hAnsi="Times New Roman" w:eastAsia="Times New Roman" w:cs="Times New Roman"/>
        </w:rPr>
        <w:t>.</w:t>
      </w:r>
      <w:r>
        <w:rPr>
          <w:rFonts w:ascii="宋体" w:hAnsi="宋体" w:eastAsia="宋体" w:cs="宋体"/>
        </w:rPr>
        <w:t>则阴影区域的面积约为</w:t>
      </w:r>
      <w:r>
        <w:rPr>
          <w:rFonts w:ascii="Times New Roman" w:hAnsi="Times New Roman" w:eastAsia="Times New Roman" w:cs="Times New Roman"/>
        </w:rPr>
        <w:t xml:space="preserve"> (　　)</w:t>
      </w:r>
    </w:p>
    <w:p>
      <w:pPr>
        <w:spacing w:line="360" w:lineRule="auto"/>
        <w:jc w:val="left"/>
        <w:textAlignment w:val="center"/>
      </w:pPr>
      <w:r>
        <w:drawing>
          <wp:inline distT="0" distB="0" distL="114300" distR="114300">
            <wp:extent cx="904875" cy="866775"/>
            <wp:effectExtent l="0" t="0" r="9525" b="9525"/>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figure"/>
                    <pic:cNvPicPr>
                      <a:picLocks noChangeAspect="1"/>
                    </pic:cNvPicPr>
                  </pic:nvPicPr>
                  <pic:blipFill>
                    <a:blip r:embed="rId8"/>
                    <a:stretch>
                      <a:fillRect/>
                    </a:stretch>
                  </pic:blipFill>
                  <pic:spPr>
                    <a:xfrm>
                      <a:off x="0" y="0"/>
                      <a:ext cx="904875" cy="866775"/>
                    </a:xfrm>
                    <a:prstGeom prst="rect">
                      <a:avLst/>
                    </a:prstGeom>
                  </pic:spPr>
                </pic:pic>
              </a:graphicData>
            </a:graphic>
          </wp:inline>
        </w:drawing>
      </w:r>
    </w:p>
    <w:p>
      <w:pPr>
        <w:tabs>
          <w:tab w:val="left" w:pos="2076"/>
          <w:tab w:val="left" w:pos="4153"/>
          <w:tab w:val="left" w:pos="6229"/>
        </w:tabs>
        <w:spacing w:line="360" w:lineRule="auto"/>
        <w:jc w:val="left"/>
        <w:textAlignment w:val="center"/>
        <w:rPr>
          <w:rFonts w:ascii="宋体" w:hAnsi="宋体" w:eastAsia="宋体" w:cs="宋体"/>
        </w:rPr>
      </w:pPr>
      <w:r>
        <w:t>A．</w:t>
      </w:r>
      <w:r>
        <w:object>
          <v:shape id="_x0000_i1026" o:spt="75" alt="eqId5f51ce9cc7fe4412baeb871cceb26665" type="#_x0000_t75" style="height:30.75pt;width:12pt;" o:ole="t" filled="f" o:preferrelative="t" stroked="f" coordsize="21600,21600">
            <v:path/>
            <v:fill on="f" focussize="0,0"/>
            <v:stroke on="f" joinstyle="miter"/>
            <v:imagedata r:id="rId7" o:title="eqId5f51ce9cc7fe4412baeb871cceb26665"/>
            <o:lock v:ext="edit" aspectratio="t"/>
            <w10:wrap type="none"/>
            <w10:anchorlock/>
          </v:shape>
          <o:OLEObject Type="Embed" ProgID="Equation.DSMT4" ShapeID="_x0000_i1026" DrawAspect="Content" ObjectID="_1468075726" r:id="rId9">
            <o:LockedField>false</o:LockedField>
          </o:OLEObject>
        </w:object>
      </w:r>
      <w:r>
        <w:tab/>
      </w:r>
      <w:r>
        <w:t>B．</w:t>
      </w:r>
      <w:r>
        <w:object>
          <v:shape id="_x0000_i1027" o:spt="75" alt="eqIdfc16d8d8e81a417bb6efc8fa1e0583db" type="#_x0000_t75" style="height:30.75pt;width:12pt;" o:ole="t" filled="f" o:preferrelative="t" stroked="f" coordsize="21600,21600">
            <v:path/>
            <v:fill on="f" focussize="0,0"/>
            <v:stroke on="f" joinstyle="miter"/>
            <v:imagedata r:id="rId11" o:title="eqIdfc16d8d8e81a417bb6efc8fa1e0583db"/>
            <o:lock v:ext="edit" aspectratio="t"/>
            <w10:wrap type="none"/>
            <w10:anchorlock/>
          </v:shape>
          <o:OLEObject Type="Embed" ProgID="Equation.DSMT4" ShapeID="_x0000_i1027" DrawAspect="Content" ObjectID="_1468075727" r:id="rId10">
            <o:LockedField>false</o:LockedField>
          </o:OLEObject>
        </w:object>
      </w:r>
      <w:r>
        <w:tab/>
      </w:r>
      <w:r>
        <w:t>C．</w:t>
      </w:r>
      <w:r>
        <w:object>
          <v:shape id="_x0000_i1028" o:spt="75" alt="eqId234f115648b84034995067419adb9bf4" type="#_x0000_t75" style="height:30.75pt;width:11.25pt;" o:ole="t" filled="f" o:preferrelative="t" stroked="f" coordsize="21600,21600">
            <v:path/>
            <v:fill on="f" focussize="0,0"/>
            <v:stroke on="f" joinstyle="miter"/>
            <v:imagedata r:id="rId13" o:title="eqId234f115648b84034995067419adb9bf4"/>
            <o:lock v:ext="edit" aspectratio="t"/>
            <w10:wrap type="none"/>
            <w10:anchorlock/>
          </v:shape>
          <o:OLEObject Type="Embed" ProgID="Equation.DSMT4" ShapeID="_x0000_i1028" DrawAspect="Content" ObjectID="_1468075728" r:id="rId12">
            <o:LockedField>false</o:LockedField>
          </o:OLEObject>
        </w:object>
      </w:r>
      <w:r>
        <w:tab/>
      </w:r>
      <w:r>
        <w:t>D．</w:t>
      </w:r>
      <w:r>
        <w:rPr>
          <w:rFonts w:ascii="宋体" w:hAnsi="宋体" w:eastAsia="宋体" w:cs="宋体"/>
        </w:rPr>
        <w:t>无法计算</w:t>
      </w:r>
    </w:p>
    <w:p>
      <w:pPr>
        <w:spacing w:line="360" w:lineRule="auto"/>
        <w:jc w:val="left"/>
        <w:textAlignment w:val="center"/>
        <w:rPr>
          <w:rFonts w:ascii="宋体" w:hAnsi="宋体" w:eastAsia="宋体" w:cs="宋体"/>
        </w:rPr>
      </w:pPr>
      <w:r>
        <w:t>4．（2019·河南中牟·期中（理））</w:t>
      </w:r>
      <w:r>
        <w:rPr>
          <w:rFonts w:ascii="宋体" w:hAnsi="宋体" w:eastAsia="宋体" w:cs="宋体"/>
        </w:rPr>
        <w:t>判断两个分类变量是彼此相关还是相互独立的常用的方法中，最为精确的是（</w:t>
      </w:r>
      <w:r>
        <w:rPr>
          <w:rFonts w:ascii="Times New Roman" w:hAnsi="Times New Roman" w:eastAsia="Times New Roman" w:cs="Times New Roman"/>
        </w:rPr>
        <w:t xml:space="preserve">    </w:t>
      </w:r>
      <w:r>
        <w:rPr>
          <w:rFonts w:ascii="宋体" w:hAnsi="宋体" w:eastAsia="宋体" w:cs="宋体"/>
        </w:rPr>
        <w:t>）</w:t>
      </w:r>
    </w:p>
    <w:p>
      <w:pPr>
        <w:tabs>
          <w:tab w:val="left" w:pos="2076"/>
          <w:tab w:val="left" w:pos="4153"/>
          <w:tab w:val="left" w:pos="6229"/>
        </w:tabs>
        <w:spacing w:line="360" w:lineRule="auto"/>
        <w:jc w:val="left"/>
        <w:textAlignment w:val="center"/>
        <w:rPr>
          <w:rFonts w:ascii="宋体" w:hAnsi="宋体" w:eastAsia="宋体" w:cs="宋体"/>
        </w:rPr>
      </w:pPr>
      <w:r>
        <w:t>A．</w:t>
      </w:r>
      <w:r>
        <w:rPr>
          <w:rFonts w:ascii="宋体" w:hAnsi="宋体" w:eastAsia="宋体" w:cs="宋体"/>
        </w:rPr>
        <w:t>残差</w:t>
      </w:r>
      <w:r>
        <w:tab/>
      </w:r>
      <w:r>
        <w:t>B．</w:t>
      </w:r>
      <w:r>
        <w:rPr>
          <w:rFonts w:ascii="宋体" w:hAnsi="宋体" w:eastAsia="宋体" w:cs="宋体"/>
        </w:rPr>
        <w:t>独立性检验</w:t>
      </w:r>
      <w:r>
        <w:tab/>
      </w:r>
      <w:r>
        <w:t>C．</w:t>
      </w:r>
      <w:r>
        <w:rPr>
          <w:rFonts w:ascii="宋体" w:hAnsi="宋体" w:eastAsia="宋体" w:cs="宋体"/>
        </w:rPr>
        <w:t>等高条形图</w:t>
      </w:r>
      <w:r>
        <w:tab/>
      </w:r>
      <w:r>
        <w:t>D．</w:t>
      </w:r>
      <w:r>
        <w:rPr>
          <w:rFonts w:ascii="宋体" w:hAnsi="宋体" w:eastAsia="宋体" w:cs="宋体"/>
        </w:rPr>
        <w:t>回归分析</w:t>
      </w:r>
    </w:p>
    <w:p>
      <w:pPr>
        <w:spacing w:line="360" w:lineRule="auto"/>
        <w:jc w:val="left"/>
        <w:textAlignment w:val="center"/>
        <w:rPr>
          <w:rFonts w:ascii="宋体" w:hAnsi="宋体" w:eastAsia="宋体" w:cs="宋体"/>
        </w:rPr>
      </w:pPr>
      <w:r>
        <w:t>5．（2020·防城港市防城中学期中（文））</w:t>
      </w:r>
      <w:r>
        <w:rPr>
          <w:rFonts w:ascii="宋体" w:hAnsi="宋体" w:eastAsia="宋体" w:cs="宋体"/>
        </w:rPr>
        <w:t>若回归直线的方程为</w:t>
      </w:r>
      <w:r>
        <w:object>
          <v:shape id="_x0000_i1029" o:spt="75" alt="eqIdc96653e745a0454da26915f5f0433f81" type="#_x0000_t75" style="height:16.2pt;width:59.25pt;" o:ole="t" filled="f" o:preferrelative="t" stroked="f" coordsize="21600,21600">
            <v:path/>
            <v:fill on="f" focussize="0,0"/>
            <v:stroke on="f" joinstyle="miter"/>
            <v:imagedata r:id="rId15" o:title="eqIdc96653e745a0454da26915f5f0433f81"/>
            <o:lock v:ext="edit" aspectratio="t"/>
            <w10:wrap type="none"/>
            <w10:anchorlock/>
          </v:shape>
          <o:OLEObject Type="Embed" ProgID="Equation.DSMT4" ShapeID="_x0000_i1029" DrawAspect="Content" ObjectID="_1468075729" r:id="rId14">
            <o:LockedField>false</o:LockedField>
          </o:OLEObject>
        </w:object>
      </w:r>
      <w:r>
        <w:rPr>
          <w:rFonts w:ascii="宋体" w:hAnsi="宋体" w:eastAsia="宋体" w:cs="宋体"/>
        </w:rPr>
        <w:t>，则变量x 增加一个单位时 （     ）</w:t>
      </w:r>
    </w:p>
    <w:p>
      <w:pPr>
        <w:tabs>
          <w:tab w:val="left" w:pos="4153"/>
        </w:tabs>
        <w:spacing w:line="360" w:lineRule="auto"/>
        <w:jc w:val="left"/>
        <w:textAlignment w:val="center"/>
        <w:rPr>
          <w:rFonts w:ascii="宋体" w:hAnsi="宋体" w:eastAsia="宋体" w:cs="宋体"/>
        </w:rPr>
      </w:pPr>
      <w:r>
        <w:t>A．</w:t>
      </w:r>
      <w:r>
        <w:rPr>
          <w:rFonts w:ascii="宋体" w:hAnsi="宋体" w:eastAsia="宋体" w:cs="宋体"/>
        </w:rPr>
        <w:t>y 平均增加1．5个单位</w:t>
      </w:r>
      <w:r>
        <w:tab/>
      </w:r>
      <w:r>
        <w:t>B．</w:t>
      </w:r>
      <w:r>
        <w:rPr>
          <w:rFonts w:ascii="宋体" w:hAnsi="宋体" w:eastAsia="宋体" w:cs="宋体"/>
        </w:rPr>
        <w:t>y 平均增加2个单位</w:t>
      </w:r>
    </w:p>
    <w:p>
      <w:pPr>
        <w:tabs>
          <w:tab w:val="left" w:pos="4153"/>
        </w:tabs>
        <w:spacing w:line="360" w:lineRule="auto"/>
        <w:jc w:val="left"/>
        <w:textAlignment w:val="center"/>
        <w:rPr>
          <w:rFonts w:ascii="宋体" w:hAnsi="宋体" w:eastAsia="宋体" w:cs="宋体"/>
        </w:rPr>
      </w:pPr>
      <w:r>
        <w:t>C．</w:t>
      </w:r>
      <w:r>
        <w:rPr>
          <w:rFonts w:ascii="宋体" w:hAnsi="宋体" w:eastAsia="宋体" w:cs="宋体"/>
        </w:rPr>
        <w:t>y 平均减少1．5个单位</w:t>
      </w:r>
      <w:r>
        <w:tab/>
      </w:r>
      <w:r>
        <w:t>D．</w:t>
      </w:r>
      <w:r>
        <w:rPr>
          <w:rFonts w:ascii="宋体" w:hAnsi="宋体" w:eastAsia="宋体" w:cs="宋体"/>
        </w:rPr>
        <w:t>y 平均减少2个单位</w:t>
      </w:r>
    </w:p>
    <w:p>
      <w:pPr>
        <w:spacing w:line="360" w:lineRule="auto"/>
        <w:jc w:val="left"/>
        <w:textAlignment w:val="center"/>
        <w:rPr>
          <w:rFonts w:ascii="宋体" w:hAnsi="宋体" w:eastAsia="宋体" w:cs="宋体"/>
        </w:rPr>
      </w:pPr>
      <w:r>
        <w:t>6．（2020·贵州贵阳·为明国际学校其他（理））</w:t>
      </w:r>
      <w:r>
        <w:rPr>
          <w:rFonts w:ascii="宋体" w:hAnsi="宋体" w:eastAsia="宋体" w:cs="宋体"/>
        </w:rPr>
        <w:t>如图，在正方形</w:t>
      </w:r>
      <w:r>
        <w:rPr>
          <w:rFonts w:ascii="Times New Roman" w:hAnsi="Times New Roman" w:eastAsia="Times New Roman" w:cs="Times New Roman"/>
          <w:i/>
        </w:rPr>
        <w:t>ABCD</w:t>
      </w:r>
      <w:r>
        <w:rPr>
          <w:rFonts w:ascii="宋体" w:hAnsi="宋体" w:eastAsia="宋体" w:cs="宋体"/>
        </w:rPr>
        <w:t>中的阴影部分的上下边界分别是曲线</w:t>
      </w:r>
      <w:r>
        <w:rPr>
          <w:rFonts w:ascii="Times New Roman" w:hAnsi="Times New Roman" w:eastAsia="Times New Roman" w:cs="Times New Roman"/>
          <w:i/>
        </w:rPr>
        <w:t>C</w:t>
      </w:r>
      <w:r>
        <w:rPr>
          <w:rFonts w:ascii="Times New Roman" w:hAnsi="Times New Roman" w:eastAsia="Times New Roman" w:cs="Times New Roman"/>
          <w:vertAlign w:val="subscript"/>
        </w:rPr>
        <w:t>1</w:t>
      </w:r>
      <w:r>
        <w:rPr>
          <w:rFonts w:ascii="宋体" w:hAnsi="宋体" w:eastAsia="宋体" w:cs="宋体"/>
        </w:rPr>
        <w:t>和</w:t>
      </w:r>
      <w:r>
        <w:rPr>
          <w:rFonts w:ascii="Times New Roman" w:hAnsi="Times New Roman" w:eastAsia="Times New Roman" w:cs="Times New Roman"/>
          <w:i/>
        </w:rPr>
        <w:t>C</w:t>
      </w:r>
      <w:r>
        <w:rPr>
          <w:rFonts w:ascii="Times New Roman" w:hAnsi="Times New Roman" w:eastAsia="Times New Roman" w:cs="Times New Roman"/>
          <w:vertAlign w:val="subscript"/>
        </w:rPr>
        <w:t>2</w:t>
      </w:r>
      <w:r>
        <w:rPr>
          <w:rFonts w:ascii="宋体" w:hAnsi="宋体" w:eastAsia="宋体" w:cs="宋体"/>
        </w:rPr>
        <w:t>，其中</w:t>
      </w:r>
      <w:r>
        <w:rPr>
          <w:rFonts w:ascii="Times New Roman" w:hAnsi="Times New Roman" w:eastAsia="Times New Roman" w:cs="Times New Roman"/>
          <w:i/>
        </w:rPr>
        <w:t>C</w:t>
      </w:r>
      <w:r>
        <w:rPr>
          <w:rFonts w:ascii="Times New Roman" w:hAnsi="Times New Roman" w:eastAsia="Times New Roman" w:cs="Times New Roman"/>
          <w:vertAlign w:val="subscript"/>
        </w:rPr>
        <w:t>1</w:t>
      </w:r>
      <w:r>
        <w:rPr>
          <w:rFonts w:ascii="宋体" w:hAnsi="宋体" w:eastAsia="宋体" w:cs="宋体"/>
        </w:rPr>
        <w:t>是正态分布</w:t>
      </w:r>
      <w:r>
        <w:rPr>
          <w:rFonts w:ascii="Times New Roman" w:hAnsi="Times New Roman" w:eastAsia="Times New Roman" w:cs="Times New Roman"/>
          <w:i/>
        </w:rPr>
        <w:t>N</w:t>
      </w:r>
      <w:r>
        <w:rPr>
          <w:rFonts w:ascii="宋体" w:hAnsi="宋体" w:eastAsia="宋体" w:cs="宋体"/>
        </w:rPr>
        <w:t>（</w:t>
      </w:r>
      <w:r>
        <w:rPr>
          <w:rFonts w:ascii="Times New Roman" w:hAnsi="Times New Roman" w:eastAsia="Times New Roman" w:cs="Times New Roman"/>
        </w:rPr>
        <w:t>0,0.5</w:t>
      </w:r>
      <w:r>
        <w:rPr>
          <w:rFonts w:ascii="Times New Roman" w:hAnsi="Times New Roman" w:eastAsia="Times New Roman" w:cs="Times New Roman"/>
          <w:vertAlign w:val="superscript"/>
        </w:rPr>
        <w:t>2</w:t>
      </w:r>
      <w:r>
        <w:rPr>
          <w:rFonts w:ascii="宋体" w:hAnsi="宋体" w:eastAsia="宋体" w:cs="宋体"/>
        </w:rPr>
        <w:t>）的密度曲线，</w:t>
      </w:r>
      <w:r>
        <w:rPr>
          <w:rFonts w:ascii="Times New Roman" w:hAnsi="Times New Roman" w:eastAsia="Times New Roman" w:cs="Times New Roman"/>
          <w:i/>
        </w:rPr>
        <w:t>C</w:t>
      </w:r>
      <w:r>
        <w:rPr>
          <w:rFonts w:ascii="Times New Roman" w:hAnsi="Times New Roman" w:eastAsia="Times New Roman" w:cs="Times New Roman"/>
          <w:vertAlign w:val="subscript"/>
        </w:rPr>
        <w:t>1</w:t>
      </w:r>
      <w:r>
        <w:rPr>
          <w:rFonts w:ascii="宋体" w:hAnsi="宋体" w:eastAsia="宋体" w:cs="宋体"/>
        </w:rPr>
        <w:t>与</w:t>
      </w:r>
      <w:r>
        <w:rPr>
          <w:rFonts w:ascii="Times New Roman" w:hAnsi="Times New Roman" w:eastAsia="Times New Roman" w:cs="Times New Roman"/>
          <w:i/>
        </w:rPr>
        <w:t>C</w:t>
      </w:r>
      <w:r>
        <w:rPr>
          <w:rFonts w:ascii="Times New Roman" w:hAnsi="Times New Roman" w:eastAsia="Times New Roman" w:cs="Times New Roman"/>
          <w:vertAlign w:val="subscript"/>
        </w:rPr>
        <w:t>2</w:t>
      </w:r>
      <w:r>
        <w:rPr>
          <w:rFonts w:ascii="宋体" w:hAnsi="宋体" w:eastAsia="宋体" w:cs="宋体"/>
        </w:rPr>
        <w:t>关于</w:t>
      </w:r>
      <w:r>
        <w:object>
          <v:shape id="_x0000_i1030" o:spt="75" alt="eqIda9cd3f94eb8045438f75e9daccfa7200" type="#_x0000_t75" style="height:11.3pt;width:9.65pt;" o:ole="t" filled="f" o:preferrelative="t" stroked="f" coordsize="21600,21600">
            <v:path/>
            <v:fill on="f" focussize="0,0"/>
            <v:stroke on="f" joinstyle="miter"/>
            <v:imagedata r:id="rId17" o:title="eqIda9cd3f94eb8045438f75e9daccfa7200"/>
            <o:lock v:ext="edit" aspectratio="t"/>
            <w10:wrap type="none"/>
            <w10:anchorlock/>
          </v:shape>
          <o:OLEObject Type="Embed" ProgID="Equation.DSMT4" ShapeID="_x0000_i1030" DrawAspect="Content" ObjectID="_1468075730" r:id="rId16">
            <o:LockedField>false</o:LockedField>
          </o:OLEObject>
        </w:object>
      </w:r>
      <w:r>
        <w:rPr>
          <w:rFonts w:ascii="宋体" w:hAnsi="宋体" w:eastAsia="宋体" w:cs="宋体"/>
        </w:rPr>
        <w:t>轴对称，若在正方形中随机取一点，则该点取自阴影部分的概率是（</w:t>
      </w:r>
      <w:r>
        <w:rPr>
          <w:rFonts w:ascii="Times New Roman" w:hAnsi="Times New Roman" w:eastAsia="Times New Roman" w:cs="Times New Roman"/>
        </w:rPr>
        <w:t xml:space="preserve">    </w:t>
      </w:r>
      <w:r>
        <w:rPr>
          <w:rFonts w:ascii="宋体" w:hAnsi="宋体" w:eastAsia="宋体" w:cs="宋体"/>
        </w:rPr>
        <w:t>）</w:t>
      </w:r>
    </w:p>
    <w:p>
      <w:pPr>
        <w:spacing w:line="360" w:lineRule="auto"/>
        <w:jc w:val="left"/>
        <w:textAlignment w:val="center"/>
      </w:pPr>
      <w:r>
        <w:drawing>
          <wp:inline distT="0" distB="0" distL="114300" distR="114300">
            <wp:extent cx="1857375" cy="1819275"/>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18"/>
                    <a:stretch>
                      <a:fillRect/>
                    </a:stretch>
                  </pic:blipFill>
                  <pic:spPr>
                    <a:xfrm>
                      <a:off x="0" y="0"/>
                      <a:ext cx="1857375" cy="1819275"/>
                    </a:xfrm>
                    <a:prstGeom prst="rect">
                      <a:avLst/>
                    </a:prstGeom>
                  </pic:spPr>
                </pic:pic>
              </a:graphicData>
            </a:graphic>
          </wp:inline>
        </w:drawing>
      </w:r>
    </w:p>
    <w:p>
      <w:pPr>
        <w:spacing w:line="360" w:lineRule="auto"/>
        <w:jc w:val="left"/>
        <w:textAlignment w:val="center"/>
        <w:rPr>
          <w:rFonts w:ascii="宋体" w:hAnsi="宋体" w:eastAsia="宋体" w:cs="宋体"/>
        </w:rPr>
      </w:pPr>
      <w:r>
        <w:rPr>
          <w:rFonts w:ascii="宋体" w:hAnsi="宋体" w:eastAsia="宋体" w:cs="宋体"/>
        </w:rPr>
        <w:t>参考数据：随机变量</w:t>
      </w:r>
      <w:r>
        <w:rPr>
          <w:rFonts w:ascii="Times New Roman" w:hAnsi="Times New Roman" w:eastAsia="Times New Roman" w:cs="Times New Roman"/>
          <w:i/>
        </w:rPr>
        <w:t>Z</w:t>
      </w:r>
      <w:r>
        <w:rPr>
          <w:rFonts w:ascii="宋体" w:hAnsi="宋体" w:eastAsia="宋体" w:cs="宋体"/>
        </w:rPr>
        <w:t>服从正态分布</w:t>
      </w:r>
      <w:r>
        <w:rPr>
          <w:rFonts w:ascii="Times New Roman" w:hAnsi="Times New Roman" w:eastAsia="Times New Roman" w:cs="Times New Roman"/>
          <w:i/>
        </w:rPr>
        <w:t>N</w:t>
      </w:r>
      <w:r>
        <w:rPr>
          <w:rFonts w:ascii="宋体" w:hAnsi="宋体" w:eastAsia="宋体" w:cs="宋体"/>
        </w:rPr>
        <w:t>（</w:t>
      </w:r>
      <w:r>
        <w:object>
          <v:shape id="_x0000_i1031" o:spt="75" alt="eqId72beb11581e34d12a36101b44af95407" type="#_x0000_t75" style="height:18pt;width:28pt;" o:ole="t" filled="f" o:preferrelative="t" stroked="f" coordsize="21600,21600">
            <v:path/>
            <v:fill on="f" focussize="0,0"/>
            <v:stroke on="f" joinstyle="miter"/>
            <v:imagedata r:id="rId20" o:title="eqId72beb11581e34d12a36101b44af95407"/>
            <o:lock v:ext="edit" aspectratio="t"/>
            <w10:wrap type="none"/>
            <w10:anchorlock/>
          </v:shape>
          <o:OLEObject Type="Embed" ProgID="Equation.DSMT4" ShapeID="_x0000_i1031" DrawAspect="Content" ObjectID="_1468075731" r:id="rId19">
            <o:LockedField>false</o:LockedField>
          </o:OLEObject>
        </w:object>
      </w:r>
      <w:r>
        <w:rPr>
          <w:rFonts w:ascii="宋体" w:hAnsi="宋体" w:eastAsia="宋体" w:cs="宋体"/>
        </w:rPr>
        <w:t>）的概率为：</w:t>
      </w:r>
      <w:r>
        <w:object>
          <v:shape id="_x0000_i1032" o:spt="75" alt="eqIda6a05dfd7f1f432c86d7b83bde83bf85" type="#_x0000_t75" style="height:16.3pt;width:150.9pt;" o:ole="t" filled="f" o:preferrelative="t" stroked="f" coordsize="21600,21600">
            <v:path/>
            <v:fill on="f" focussize="0,0"/>
            <v:stroke on="f" joinstyle="miter"/>
            <v:imagedata r:id="rId22" o:title="eqIda6a05dfd7f1f432c86d7b83bde83bf85"/>
            <o:lock v:ext="edit" aspectratio="t"/>
            <w10:wrap type="none"/>
            <w10:anchorlock/>
          </v:shape>
          <o:OLEObject Type="Embed" ProgID="Equation.DSMT4" ShapeID="_x0000_i1032" DrawAspect="Content" ObjectID="_1468075732" r:id="rId21">
            <o:LockedField>false</o:LockedField>
          </o:OLEObject>
        </w:object>
      </w:r>
      <w:r>
        <w:rPr>
          <w:rFonts w:ascii="宋体" w:hAnsi="宋体" w:eastAsia="宋体" w:cs="宋体"/>
        </w:rPr>
        <w:t>，</w:t>
      </w:r>
      <w:r>
        <w:object>
          <v:shape id="_x0000_i1033" o:spt="75" alt="eqIdd213ed19fb1443c2b1149cca5e5578e2" type="#_x0000_t75" style="height:16.3pt;width:162.8pt;" o:ole="t" filled="f" o:preferrelative="t" stroked="f" coordsize="21600,21600">
            <v:path/>
            <v:fill on="f" focussize="0,0"/>
            <v:stroke on="f" joinstyle="miter"/>
            <v:imagedata r:id="rId24" o:title="eqIdd213ed19fb1443c2b1149cca5e5578e2"/>
            <o:lock v:ext="edit" aspectratio="t"/>
            <w10:wrap type="none"/>
            <w10:anchorlock/>
          </v:shape>
          <o:OLEObject Type="Embed" ProgID="Equation.DSMT4" ShapeID="_x0000_i1033" DrawAspect="Content" ObjectID="_1468075733" r:id="rId23">
            <o:LockedField>false</o:LockedField>
          </o:OLEObject>
        </w:object>
      </w:r>
      <w:r>
        <w:rPr>
          <w:rFonts w:ascii="宋体" w:hAnsi="宋体" w:eastAsia="宋体" w:cs="宋体"/>
        </w:rPr>
        <w:t>，</w:t>
      </w:r>
      <w:r>
        <w:object>
          <v:shape id="_x0000_i1034" o:spt="75" alt="eqIdb864a709c935461c8a046bc8c9cc6655" type="#_x0000_t75" style="height:15.6pt;width:162.25pt;" o:ole="t" filled="f" o:preferrelative="t" stroked="f" coordsize="21600,21600">
            <v:path/>
            <v:fill on="f" focussize="0,0"/>
            <v:stroke on="f" joinstyle="miter"/>
            <v:imagedata r:id="rId26" o:title="eqIdb864a709c935461c8a046bc8c9cc6655"/>
            <o:lock v:ext="edit" aspectratio="t"/>
            <w10:wrap type="none"/>
            <w10:anchorlock/>
          </v:shape>
          <o:OLEObject Type="Embed" ProgID="Equation.DSMT4" ShapeID="_x0000_i1034" DrawAspect="Content" ObjectID="_1468075734" r:id="rId25">
            <o:LockedField>false</o:LockedField>
          </o:OLEObject>
        </w:object>
      </w:r>
    </w:p>
    <w:p>
      <w:pPr>
        <w:tabs>
          <w:tab w:val="left" w:pos="4153"/>
        </w:tabs>
        <w:spacing w:line="360" w:lineRule="auto"/>
        <w:jc w:val="left"/>
        <w:textAlignment w:val="center"/>
        <w:rPr>
          <w:rFonts w:ascii="Times New Roman" w:hAnsi="Times New Roman" w:eastAsia="Times New Roman" w:cs="Times New Roman"/>
        </w:rPr>
      </w:pPr>
      <w:r>
        <w:t>A．</w:t>
      </w:r>
      <w:r>
        <w:rPr>
          <w:rFonts w:ascii="Times New Roman" w:hAnsi="Times New Roman" w:eastAsia="Times New Roman" w:cs="Times New Roman"/>
        </w:rPr>
        <w:t>0.6826</w:t>
      </w:r>
      <w:r>
        <w:tab/>
      </w:r>
      <w:r>
        <w:t>B．</w:t>
      </w:r>
      <w:r>
        <w:rPr>
          <w:rFonts w:ascii="Times New Roman" w:hAnsi="Times New Roman" w:eastAsia="Times New Roman" w:cs="Times New Roman"/>
        </w:rPr>
        <w:t>0.9544</w:t>
      </w:r>
    </w:p>
    <w:p>
      <w:pPr>
        <w:tabs>
          <w:tab w:val="left" w:pos="4153"/>
        </w:tabs>
        <w:spacing w:line="360" w:lineRule="auto"/>
        <w:jc w:val="left"/>
        <w:textAlignment w:val="center"/>
        <w:rPr>
          <w:rFonts w:ascii="Times New Roman" w:hAnsi="Times New Roman" w:eastAsia="Times New Roman" w:cs="Times New Roman"/>
        </w:rPr>
      </w:pPr>
      <w:r>
        <w:t>C．</w:t>
      </w:r>
      <w:r>
        <w:rPr>
          <w:rFonts w:ascii="Times New Roman" w:hAnsi="Times New Roman" w:eastAsia="Times New Roman" w:cs="Times New Roman"/>
        </w:rPr>
        <w:t>0.4772</w:t>
      </w:r>
      <w:r>
        <w:tab/>
      </w:r>
      <w:r>
        <w:t>D．</w:t>
      </w:r>
      <w:r>
        <w:rPr>
          <w:rFonts w:ascii="Times New Roman" w:hAnsi="Times New Roman" w:eastAsia="Times New Roman" w:cs="Times New Roman"/>
        </w:rPr>
        <w:t>0.4987</w:t>
      </w:r>
    </w:p>
    <w:p>
      <w:pPr>
        <w:spacing w:line="360" w:lineRule="auto"/>
        <w:jc w:val="left"/>
        <w:textAlignment w:val="center"/>
        <w:rPr>
          <w:rFonts w:ascii="宋体" w:hAnsi="宋体" w:eastAsia="宋体" w:cs="宋体"/>
        </w:rPr>
      </w:pPr>
      <w:r>
        <w:t>7．（2020·开鲁县第一中学月考（理））</w:t>
      </w:r>
      <w:r>
        <w:rPr>
          <w:rFonts w:ascii="宋体" w:hAnsi="宋体" w:eastAsia="宋体" w:cs="宋体"/>
        </w:rPr>
        <w:t>为了解户籍性别对生育二胎选择倾向的影响，某地从育龄人群中随机抽取了容量为</w:t>
      </w:r>
      <w:r>
        <w:object>
          <v:shape id="_x0000_i1035" o:spt="75" alt="eqId727650e20a234e51a97c72f164196d56" type="#_x0000_t75" style="height:14.25pt;width:20.25pt;" o:ole="t" filled="f" o:preferrelative="t" stroked="f" coordsize="21600,21600">
            <v:path/>
            <v:fill on="f" focussize="0,0"/>
            <v:stroke on="f" joinstyle="miter"/>
            <v:imagedata r:id="rId28" o:title="eqId727650e20a234e51a97c72f164196d56"/>
            <o:lock v:ext="edit" aspectratio="t"/>
            <w10:wrap type="none"/>
            <w10:anchorlock/>
          </v:shape>
          <o:OLEObject Type="Embed" ProgID="Equation.DSMT4" ShapeID="_x0000_i1035" DrawAspect="Content" ObjectID="_1468075735" r:id="rId27">
            <o:LockedField>false</o:LockedField>
          </o:OLEObject>
        </w:object>
      </w:r>
      <w:r>
        <w:rPr>
          <w:rFonts w:ascii="宋体" w:hAnsi="宋体" w:eastAsia="宋体" w:cs="宋体"/>
        </w:rPr>
        <w:t>的调查样本，其中城镇户籍与农民户籍各</w:t>
      </w:r>
      <w:r>
        <w:object>
          <v:shape id="_x0000_i1036" o:spt="75" alt="eqIdd6c0e3ca15b3431487f3ef7f69c1d8a5" type="#_x0000_t75" style="height:14.2pt;width:15.25pt;" o:ole="t" filled="f" o:preferrelative="t" stroked="f" coordsize="21600,21600">
            <v:path/>
            <v:fill on="f" focussize="0,0"/>
            <v:stroke on="f" joinstyle="miter"/>
            <v:imagedata r:id="rId30" o:title="eqIdd6c0e3ca15b3431487f3ef7f69c1d8a5"/>
            <o:lock v:ext="edit" aspectratio="t"/>
            <w10:wrap type="none"/>
            <w10:anchorlock/>
          </v:shape>
          <o:OLEObject Type="Embed" ProgID="Equation.DSMT4" ShapeID="_x0000_i1036" DrawAspect="Content" ObjectID="_1468075736" r:id="rId29">
            <o:LockedField>false</o:LockedField>
          </o:OLEObject>
        </w:object>
      </w:r>
      <w:r>
        <w:rPr>
          <w:rFonts w:ascii="宋体" w:hAnsi="宋体" w:eastAsia="宋体" w:cs="宋体"/>
        </w:rPr>
        <w:t>人；男性</w:t>
      </w:r>
      <w:r>
        <w:object>
          <v:shape id="_x0000_i1037" o:spt="75" alt="eqId8e18403e6c404cde904eb0b42cde0446" type="#_x0000_t75" style="height:14.2pt;width:15.8pt;" o:ole="t" filled="f" o:preferrelative="t" stroked="f" coordsize="21600,21600">
            <v:path/>
            <v:fill on="f" focussize="0,0"/>
            <v:stroke on="f" joinstyle="miter"/>
            <v:imagedata r:id="rId32" o:title="eqId8e18403e6c404cde904eb0b42cde0446"/>
            <o:lock v:ext="edit" aspectratio="t"/>
            <w10:wrap type="none"/>
            <w10:anchorlock/>
          </v:shape>
          <o:OLEObject Type="Embed" ProgID="Equation.DSMT4" ShapeID="_x0000_i1037" DrawAspect="Content" ObjectID="_1468075737" r:id="rId31">
            <o:LockedField>false</o:LockedField>
          </o:OLEObject>
        </w:object>
      </w:r>
      <w:r>
        <w:rPr>
          <w:rFonts w:ascii="宋体" w:hAnsi="宋体" w:eastAsia="宋体" w:cs="宋体"/>
        </w:rPr>
        <w:t>人，女性</w:t>
      </w:r>
      <w:r>
        <w:object>
          <v:shape id="_x0000_i1038" o:spt="75" alt="eqIdf24001beb51f46588ee57de268c2e297" type="#_x0000_t75" style="height:14.2pt;width:15.8pt;" o:ole="t" filled="f" o:preferrelative="t" stroked="f" coordsize="21600,21600">
            <v:path/>
            <v:fill on="f" focussize="0,0"/>
            <v:stroke on="f" joinstyle="miter"/>
            <v:imagedata r:id="rId34" o:title="eqIdf24001beb51f46588ee57de268c2e297"/>
            <o:lock v:ext="edit" aspectratio="t"/>
            <w10:wrap type="none"/>
            <w10:anchorlock/>
          </v:shape>
          <o:OLEObject Type="Embed" ProgID="Equation.DSMT4" ShapeID="_x0000_i1038" DrawAspect="Content" ObjectID="_1468075738" r:id="rId33">
            <o:LockedField>false</o:LockedField>
          </o:OLEObject>
        </w:object>
      </w:r>
      <w:r>
        <w:rPr>
          <w:rFonts w:ascii="宋体" w:hAnsi="宋体" w:eastAsia="宋体" w:cs="宋体"/>
        </w:rPr>
        <w:t>人</w:t>
      </w:r>
      <w:r>
        <w:rPr>
          <w:rFonts w:ascii="Times New Roman" w:hAnsi="Times New Roman" w:eastAsia="Times New Roman" w:cs="Times New Roman"/>
        </w:rPr>
        <w:t>.</w:t>
      </w:r>
      <w:r>
        <w:rPr>
          <w:rFonts w:ascii="宋体" w:hAnsi="宋体" w:eastAsia="宋体" w:cs="宋体"/>
        </w:rPr>
        <w:t>绘制不同群体中倾向选择生育二胎与倾向选择不生育二胎的人数比例图（如图所示），其中阴影部分表示倾向选择生育二胎的对应比例，则下列叙述中错误的是（</w:t>
      </w:r>
      <w:r>
        <w:rPr>
          <w:rFonts w:ascii="Times New Roman" w:hAnsi="Times New Roman" w:eastAsia="Times New Roman" w:cs="Times New Roman"/>
        </w:rPr>
        <w:t xml:space="preserve">    </w:t>
      </w:r>
      <w:r>
        <w:rPr>
          <w:rFonts w:ascii="宋体" w:hAnsi="宋体" w:eastAsia="宋体" w:cs="宋体"/>
        </w:rPr>
        <w:t>）</w:t>
      </w:r>
    </w:p>
    <w:p>
      <w:pPr>
        <w:spacing w:line="360" w:lineRule="auto"/>
        <w:jc w:val="left"/>
        <w:textAlignment w:val="center"/>
      </w:pPr>
      <w:r>
        <w:drawing>
          <wp:inline distT="0" distB="0" distL="114300" distR="114300">
            <wp:extent cx="4029075" cy="1971675"/>
            <wp:effectExtent l="0" t="0" r="9525" b="9525"/>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igure"/>
                    <pic:cNvPicPr>
                      <a:picLocks noChangeAspect="1"/>
                    </pic:cNvPicPr>
                  </pic:nvPicPr>
                  <pic:blipFill>
                    <a:blip r:embed="rId35"/>
                    <a:stretch>
                      <a:fillRect/>
                    </a:stretch>
                  </pic:blipFill>
                  <pic:spPr>
                    <a:xfrm>
                      <a:off x="0" y="0"/>
                      <a:ext cx="4029075" cy="1971675"/>
                    </a:xfrm>
                    <a:prstGeom prst="rect">
                      <a:avLst/>
                    </a:prstGeom>
                  </pic:spPr>
                </pic:pic>
              </a:graphicData>
            </a:graphic>
          </wp:inline>
        </w:drawing>
      </w:r>
    </w:p>
    <w:p>
      <w:pPr>
        <w:spacing w:line="360" w:lineRule="auto"/>
        <w:jc w:val="left"/>
        <w:textAlignment w:val="center"/>
        <w:rPr>
          <w:rFonts w:ascii="宋体" w:hAnsi="宋体" w:eastAsia="宋体" w:cs="宋体"/>
        </w:rPr>
      </w:pPr>
      <w:r>
        <w:t>A．</w:t>
      </w:r>
      <w:r>
        <w:rPr>
          <w:rFonts w:ascii="宋体" w:hAnsi="宋体" w:eastAsia="宋体" w:cs="宋体"/>
        </w:rPr>
        <w:t>是否倾向选择生育二胎与户籍有关</w:t>
      </w:r>
    </w:p>
    <w:p>
      <w:pPr>
        <w:spacing w:line="360" w:lineRule="auto"/>
        <w:jc w:val="left"/>
        <w:textAlignment w:val="center"/>
        <w:rPr>
          <w:rFonts w:ascii="宋体" w:hAnsi="宋体" w:eastAsia="宋体" w:cs="宋体"/>
        </w:rPr>
      </w:pPr>
      <w:r>
        <w:t>B．</w:t>
      </w:r>
      <w:r>
        <w:rPr>
          <w:rFonts w:ascii="宋体" w:hAnsi="宋体" w:eastAsia="宋体" w:cs="宋体"/>
        </w:rPr>
        <w:t>是否倾向选择生育二胎与性别无关</w:t>
      </w:r>
    </w:p>
    <w:p>
      <w:pPr>
        <w:spacing w:line="360" w:lineRule="auto"/>
        <w:jc w:val="left"/>
        <w:textAlignment w:val="center"/>
        <w:rPr>
          <w:rFonts w:ascii="宋体" w:hAnsi="宋体" w:eastAsia="宋体" w:cs="宋体"/>
        </w:rPr>
      </w:pPr>
      <w:r>
        <w:t>C．</w:t>
      </w:r>
      <w:r>
        <w:rPr>
          <w:rFonts w:ascii="宋体" w:hAnsi="宋体" w:eastAsia="宋体" w:cs="宋体"/>
        </w:rPr>
        <w:t>倾向选择生育二胎的人员中，男性人数与女性人数相同</w:t>
      </w:r>
    </w:p>
    <w:p>
      <w:pPr>
        <w:spacing w:line="360" w:lineRule="auto"/>
        <w:jc w:val="left"/>
        <w:textAlignment w:val="center"/>
        <w:rPr>
          <w:rFonts w:ascii="宋体" w:hAnsi="宋体" w:eastAsia="宋体" w:cs="宋体"/>
        </w:rPr>
      </w:pPr>
      <w:r>
        <w:t>D．</w:t>
      </w:r>
      <w:r>
        <w:rPr>
          <w:rFonts w:ascii="宋体" w:hAnsi="宋体" w:eastAsia="宋体" w:cs="宋体"/>
        </w:rPr>
        <w:t>倾向选择不生育二胎的人员中，农村户籍人数少于城镇户籍人数</w:t>
      </w:r>
    </w:p>
    <w:p>
      <w:pPr>
        <w:spacing w:line="360" w:lineRule="auto"/>
        <w:jc w:val="left"/>
        <w:textAlignment w:val="center"/>
        <w:rPr>
          <w:rFonts w:ascii="宋体" w:hAnsi="宋体" w:eastAsia="宋体" w:cs="宋体"/>
        </w:rPr>
      </w:pPr>
      <w:r>
        <w:t>8．（2020·北京市平谷区第五中学月考）</w:t>
      </w:r>
      <w:r>
        <w:rPr>
          <w:rFonts w:ascii="宋体" w:hAnsi="宋体" w:eastAsia="宋体" w:cs="宋体"/>
        </w:rPr>
        <w:t>围棋盒子中有多粒黑子和白子，已知从中取出</w:t>
      </w:r>
      <w:r>
        <w:rPr>
          <w:rFonts w:ascii="Times New Roman" w:hAnsi="Times New Roman" w:eastAsia="Times New Roman" w:cs="Times New Roman"/>
        </w:rPr>
        <w:t>2</w:t>
      </w:r>
      <w:r>
        <w:rPr>
          <w:rFonts w:ascii="宋体" w:hAnsi="宋体" w:eastAsia="宋体" w:cs="宋体"/>
        </w:rPr>
        <w:t>粒都是黑子的概率为</w:t>
      </w:r>
      <w:r>
        <w:object>
          <v:shape id="_x0000_i1039" o:spt="75" alt="eqId0965a5e8757f4460bf46755365b96c6e" type="#_x0000_t75" style="height:30.75pt;width:12pt;" o:ole="t" filled="f" o:preferrelative="t" stroked="f" coordsize="21600,21600">
            <v:path/>
            <v:fill on="f" focussize="0,0"/>
            <v:stroke on="f" joinstyle="miter"/>
            <v:imagedata r:id="rId37" o:title="eqId0965a5e8757f4460bf46755365b96c6e"/>
            <o:lock v:ext="edit" aspectratio="t"/>
            <w10:wrap type="none"/>
            <w10:anchorlock/>
          </v:shape>
          <o:OLEObject Type="Embed" ProgID="Equation.DSMT4" ShapeID="_x0000_i1039" DrawAspect="Content" ObjectID="_1468075739" r:id="rId36">
            <o:LockedField>false</o:LockedField>
          </o:OLEObject>
        </w:object>
      </w:r>
      <w:r>
        <w:rPr>
          <w:rFonts w:ascii="宋体" w:hAnsi="宋体" w:eastAsia="宋体" w:cs="宋体"/>
        </w:rPr>
        <w:t>，都是白子的概率是</w:t>
      </w:r>
      <w:r>
        <w:object>
          <v:shape id="_x0000_i1040" o:spt="75" alt="eqId6d0cb21245974987ac90117ac82fb468" type="#_x0000_t75" style="height:31pt;width:17.5pt;" o:ole="t" filled="f" o:preferrelative="t" stroked="f" coordsize="21600,21600">
            <v:path/>
            <v:fill on="f" focussize="0,0"/>
            <v:stroke on="f" joinstyle="miter"/>
            <v:imagedata r:id="rId39" o:title="eqId6d0cb21245974987ac90117ac82fb468"/>
            <o:lock v:ext="edit" aspectratio="t"/>
            <w10:wrap type="none"/>
            <w10:anchorlock/>
          </v:shape>
          <o:OLEObject Type="Embed" ProgID="Equation.DSMT4" ShapeID="_x0000_i1040" DrawAspect="Content" ObjectID="_1468075740" r:id="rId38">
            <o:LockedField>false</o:LockedField>
          </o:OLEObject>
        </w:object>
      </w:r>
      <w:r>
        <w:rPr>
          <w:rFonts w:ascii="宋体" w:hAnsi="宋体" w:eastAsia="宋体" w:cs="宋体"/>
        </w:rPr>
        <w:t>则从中任意取出</w:t>
      </w:r>
      <w:r>
        <w:rPr>
          <w:rFonts w:ascii="Times New Roman" w:hAnsi="Times New Roman" w:eastAsia="Times New Roman" w:cs="Times New Roman"/>
        </w:rPr>
        <w:t>2</w:t>
      </w:r>
      <w:r>
        <w:rPr>
          <w:rFonts w:ascii="宋体" w:hAnsi="宋体" w:eastAsia="宋体" w:cs="宋体"/>
        </w:rPr>
        <w:t>粒恰好是同一色的概率是（</w:t>
      </w:r>
      <w:r>
        <w:rPr>
          <w:rFonts w:ascii="Times New Roman" w:hAnsi="Times New Roman" w:eastAsia="Times New Roman" w:cs="Times New Roman"/>
        </w:rPr>
        <w:t xml:space="preserve">    </w:t>
      </w:r>
      <w:r>
        <w:rPr>
          <w:rFonts w:ascii="宋体" w:hAnsi="宋体" w:eastAsia="宋体" w:cs="宋体"/>
        </w:rPr>
        <w:t>）</w:t>
      </w:r>
    </w:p>
    <w:p>
      <w:pPr>
        <w:tabs>
          <w:tab w:val="left" w:pos="2076"/>
          <w:tab w:val="left" w:pos="4153"/>
          <w:tab w:val="left" w:pos="6229"/>
        </w:tabs>
        <w:spacing w:line="360" w:lineRule="auto"/>
        <w:jc w:val="left"/>
        <w:textAlignment w:val="center"/>
        <w:rPr>
          <w:rFonts w:ascii="Times New Roman" w:hAnsi="Times New Roman" w:eastAsia="Times New Roman" w:cs="Times New Roman"/>
        </w:rPr>
      </w:pPr>
      <w:r>
        <w:t>A．</w:t>
      </w:r>
      <w:r>
        <w:object>
          <v:shape id="_x0000_i1041" o:spt="75" alt="eqId0965a5e8757f4460bf46755365b96c6e" type="#_x0000_t75" style="height:30.75pt;width:12pt;" o:ole="t" filled="f" o:preferrelative="t" stroked="f" coordsize="21600,21600">
            <v:path/>
            <v:fill on="f" focussize="0,0"/>
            <v:stroke on="f" joinstyle="miter"/>
            <v:imagedata r:id="rId37" o:title="eqId0965a5e8757f4460bf46755365b96c6e"/>
            <o:lock v:ext="edit" aspectratio="t"/>
            <w10:wrap type="none"/>
            <w10:anchorlock/>
          </v:shape>
          <o:OLEObject Type="Embed" ProgID="Equation.DSMT4" ShapeID="_x0000_i1041" DrawAspect="Content" ObjectID="_1468075741" r:id="rId40">
            <o:LockedField>false</o:LockedField>
          </o:OLEObject>
        </w:object>
      </w:r>
      <w:r>
        <w:tab/>
      </w:r>
      <w:r>
        <w:t>B．</w:t>
      </w:r>
      <w:r>
        <w:object>
          <v:shape id="_x0000_i1042" o:spt="75" alt="eqId6d0cb21245974987ac90117ac82fb468" type="#_x0000_t75" style="height:31pt;width:17.5pt;" o:ole="t" filled="f" o:preferrelative="t" stroked="f" coordsize="21600,21600">
            <v:path/>
            <v:fill on="f" focussize="0,0"/>
            <v:stroke on="f" joinstyle="miter"/>
            <v:imagedata r:id="rId39" o:title="eqId6d0cb21245974987ac90117ac82fb468"/>
            <o:lock v:ext="edit" aspectratio="t"/>
            <w10:wrap type="none"/>
            <w10:anchorlock/>
          </v:shape>
          <o:OLEObject Type="Embed" ProgID="Equation.DSMT4" ShapeID="_x0000_i1042" DrawAspect="Content" ObjectID="_1468075742" r:id="rId41">
            <o:LockedField>false</o:LockedField>
          </o:OLEObject>
        </w:object>
      </w:r>
      <w:r>
        <w:tab/>
      </w:r>
      <w:r>
        <w:t>C．</w:t>
      </w:r>
      <w:r>
        <w:object>
          <v:shape id="_x0000_i1043" o:spt="75" alt="eqId7fa217a786d548d5bb0c8c3b9cd0269b" type="#_x0000_t75" style="height:31.5pt;width:16.5pt;" o:ole="t" filled="f" o:preferrelative="t" stroked="f" coordsize="21600,21600">
            <v:path/>
            <v:fill on="f" focussize="0,0"/>
            <v:stroke on="f" joinstyle="miter"/>
            <v:imagedata r:id="rId43" o:title="eqId7fa217a786d548d5bb0c8c3b9cd0269b"/>
            <o:lock v:ext="edit" aspectratio="t"/>
            <w10:wrap type="none"/>
            <w10:anchorlock/>
          </v:shape>
          <o:OLEObject Type="Embed" ProgID="Equation.DSMT4" ShapeID="_x0000_i1043" DrawAspect="Content" ObjectID="_1468075743" r:id="rId42">
            <o:LockedField>false</o:LockedField>
          </o:OLEObject>
        </w:object>
      </w:r>
      <w:r>
        <w:tab/>
      </w:r>
      <w:r>
        <w:t>D．</w:t>
      </w:r>
      <w:r>
        <w:rPr>
          <w:rFonts w:ascii="Times New Roman" w:hAnsi="Times New Roman" w:eastAsia="Times New Roman" w:cs="Times New Roman"/>
        </w:rPr>
        <w:t>1</w:t>
      </w:r>
    </w:p>
    <w:p>
      <w:pPr>
        <w:spacing w:line="360" w:lineRule="auto"/>
        <w:jc w:val="left"/>
        <w:textAlignment w:val="center"/>
      </w:pPr>
      <w:r>
        <w:t>9．（2020·滁州市第二中学月考）某服装加工厂某月生产甲、乙、丙三种产品共4000件, 为了保证产品质量, 进行抽样检验, 根据分层抽样的结果, 企业统计员制作了如下统计表格. 由于不小心, 表格甲、丙中产品的有关数据已被污染得看不清楚, 统计员记得甲产品的样本容量比丙产品的样本容量多10, 根据以上信息, 可得丙的产品数量是（    ）</w:t>
      </w:r>
    </w:p>
    <w:p>
      <w:pPr>
        <w:spacing w:line="360" w:lineRule="auto"/>
        <w:jc w:val="left"/>
        <w:textAlignment w:val="center"/>
      </w:pPr>
      <w:r>
        <w:drawing>
          <wp:inline distT="0" distB="0" distL="114300" distR="114300">
            <wp:extent cx="5274310" cy="660400"/>
            <wp:effectExtent l="0" t="0" r="2540" b="6350"/>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figure"/>
                    <pic:cNvPicPr>
                      <a:picLocks noChangeAspect="1"/>
                    </pic:cNvPicPr>
                  </pic:nvPicPr>
                  <pic:blipFill>
                    <a:blip r:embed="rId44"/>
                    <a:stretch>
                      <a:fillRect/>
                    </a:stretch>
                  </pic:blipFill>
                  <pic:spPr>
                    <a:xfrm>
                      <a:off x="0" y="0"/>
                      <a:ext cx="5274310" cy="660468"/>
                    </a:xfrm>
                    <a:prstGeom prst="rect">
                      <a:avLst/>
                    </a:prstGeom>
                  </pic:spPr>
                </pic:pic>
              </a:graphicData>
            </a:graphic>
          </wp:inline>
        </w:drawing>
      </w:r>
    </w:p>
    <w:p>
      <w:pPr>
        <w:tabs>
          <w:tab w:val="left" w:pos="2076"/>
          <w:tab w:val="left" w:pos="4153"/>
          <w:tab w:val="left" w:pos="6229"/>
        </w:tabs>
        <w:spacing w:line="360" w:lineRule="auto"/>
        <w:jc w:val="left"/>
        <w:textAlignment w:val="center"/>
      </w:pPr>
      <w:r>
        <w:t>A．80</w:t>
      </w:r>
      <w:r>
        <w:tab/>
      </w:r>
      <w:r>
        <w:t>B．800</w:t>
      </w:r>
      <w:r>
        <w:tab/>
      </w:r>
      <w:r>
        <w:t>C．90</w:t>
      </w:r>
      <w:r>
        <w:tab/>
      </w:r>
      <w:r>
        <w:t>D．900</w:t>
      </w:r>
    </w:p>
    <w:p>
      <w:pPr>
        <w:spacing w:line="360" w:lineRule="auto"/>
        <w:jc w:val="left"/>
        <w:textAlignment w:val="center"/>
        <w:rPr>
          <w:rFonts w:ascii="宋体" w:hAnsi="宋体" w:eastAsia="宋体" w:cs="宋体"/>
          <w:sz w:val="21"/>
        </w:rPr>
      </w:pPr>
      <w:r>
        <w:t>10．（2020·滁州市第二中学月考）</w:t>
      </w:r>
      <w:r>
        <w:rPr>
          <w:rFonts w:ascii="宋体" w:hAnsi="宋体" w:eastAsia="宋体" w:cs="宋体"/>
          <w:sz w:val="21"/>
        </w:rPr>
        <w:t>一次选拔运动员，测得7名选手的身高（单位：</w:t>
      </w:r>
      <w:r>
        <w:object>
          <v:shape id="_x0000_i1044" o:spt="75" alt="eqIdf7db5b0c466b44c7a41cc6ceb758c370" type="#_x0000_t75" style="height:10.9pt;width:18pt;" o:ole="t" filled="f" o:preferrelative="t" stroked="f" coordsize="21600,21600">
            <v:path/>
            <v:fill on="f" focussize="0,0"/>
            <v:stroke on="f" joinstyle="miter"/>
            <v:imagedata r:id="rId46" o:title="eqIdf7db5b0c466b44c7a41cc6ceb758c370"/>
            <o:lock v:ext="edit" aspectratio="t"/>
            <w10:wrap type="none"/>
            <w10:anchorlock/>
          </v:shape>
          <o:OLEObject Type="Embed" ProgID="Equation.DSMT4" ShapeID="_x0000_i1044" DrawAspect="Content" ObjectID="_1468075744" r:id="rId45">
            <o:LockedField>false</o:LockedField>
          </o:OLEObject>
        </w:object>
      </w:r>
      <w:r>
        <w:rPr>
          <w:rFonts w:ascii="宋体" w:hAnsi="宋体" w:eastAsia="宋体" w:cs="宋体"/>
          <w:sz w:val="21"/>
        </w:rPr>
        <w:t>）分布茎叶图如图，已知7人的平均身高为</w:t>
      </w:r>
      <w:r>
        <w:object>
          <v:shape id="_x0000_i1045" o:spt="75" alt="eqId925b65d99f994a668bcc5855d8ab2f49" type="#_x0000_t75" style="height:13.95pt;width:35.25pt;" o:ole="t" filled="f" o:preferrelative="t" stroked="f" coordsize="21600,21600">
            <v:path/>
            <v:fill on="f" focussize="0,0"/>
            <v:stroke on="f" joinstyle="miter"/>
            <v:imagedata r:id="rId48" o:title="eqId925b65d99f994a668bcc5855d8ab2f49"/>
            <o:lock v:ext="edit" aspectratio="t"/>
            <w10:wrap type="none"/>
            <w10:anchorlock/>
          </v:shape>
          <o:OLEObject Type="Embed" ProgID="Equation.DSMT4" ShapeID="_x0000_i1045" DrawAspect="Content" ObjectID="_1468075745" r:id="rId47">
            <o:LockedField>false</o:LockedField>
          </o:OLEObject>
        </w:object>
      </w:r>
      <w:r>
        <w:rPr>
          <w:rFonts w:ascii="宋体" w:hAnsi="宋体" w:eastAsia="宋体" w:cs="宋体"/>
          <w:sz w:val="21"/>
        </w:rPr>
        <w:t>，有一名选手的身高记录不清楚，其末位数记为</w:t>
      </w:r>
      <w:r>
        <w:object>
          <v:shape id="_x0000_i1046" o:spt="75" alt="eqIda9cd3f94eb8045438f75e9daccfa7200" type="#_x0000_t75" style="height:11.3pt;width:9.65pt;" o:ole="t" filled="f" o:preferrelative="t" stroked="f" coordsize="21600,21600">
            <v:path/>
            <v:fill on="f" focussize="0,0"/>
            <v:stroke on="f" joinstyle="miter"/>
            <v:imagedata r:id="rId17" o:title="eqIda9cd3f94eb8045438f75e9daccfa7200"/>
            <o:lock v:ext="edit" aspectratio="t"/>
            <w10:wrap type="none"/>
            <w10:anchorlock/>
          </v:shape>
          <o:OLEObject Type="Embed" ProgID="Equation.DSMT4" ShapeID="_x0000_i1046" DrawAspect="Content" ObjectID="_1468075746" r:id="rId49">
            <o:LockedField>false</o:LockedField>
          </o:OLEObject>
        </w:object>
      </w:r>
      <w:r>
        <w:rPr>
          <w:rFonts w:ascii="宋体" w:hAnsi="宋体" w:eastAsia="宋体" w:cs="宋体"/>
          <w:sz w:val="21"/>
        </w:rPr>
        <w:t>，则</w:t>
      </w:r>
      <w:r>
        <w:object>
          <v:shape id="_x0000_i1047" o:spt="75" alt="eqIda9cd3f94eb8045438f75e9daccfa7200" type="#_x0000_t75" style="height:11.3pt;width:9.65pt;" o:ole="t" filled="f" o:preferrelative="t" stroked="f" coordsize="21600,21600">
            <v:path/>
            <v:fill on="f" focussize="0,0"/>
            <v:stroke on="f" joinstyle="miter"/>
            <v:imagedata r:id="rId17" o:title="eqIda9cd3f94eb8045438f75e9daccfa7200"/>
            <o:lock v:ext="edit" aspectratio="t"/>
            <w10:wrap type="none"/>
            <w10:anchorlock/>
          </v:shape>
          <o:OLEObject Type="Embed" ProgID="Equation.DSMT4" ShapeID="_x0000_i1047" DrawAspect="Content" ObjectID="_1468075747" r:id="rId50">
            <o:LockedField>false</o:LockedField>
          </o:OLEObject>
        </w:object>
      </w:r>
      <w:r>
        <w:rPr>
          <w:rFonts w:ascii="宋体" w:hAnsi="宋体" w:eastAsia="宋体" w:cs="宋体"/>
          <w:sz w:val="21"/>
        </w:rPr>
        <w:t>的值是（    ）</w:t>
      </w:r>
    </w:p>
    <w:p>
      <w:pPr>
        <w:spacing w:line="360" w:lineRule="auto"/>
        <w:jc w:val="left"/>
        <w:textAlignment w:val="center"/>
      </w:pPr>
      <w:r>
        <w:drawing>
          <wp:inline distT="0" distB="0" distL="114300" distR="114300">
            <wp:extent cx="3667125" cy="1114425"/>
            <wp:effectExtent l="0" t="0" r="9525" b="9525"/>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figure"/>
                    <pic:cNvPicPr>
                      <a:picLocks noChangeAspect="1"/>
                    </pic:cNvPicPr>
                  </pic:nvPicPr>
                  <pic:blipFill>
                    <a:blip r:embed="rId51"/>
                    <a:stretch>
                      <a:fillRect/>
                    </a:stretch>
                  </pic:blipFill>
                  <pic:spPr>
                    <a:xfrm>
                      <a:off x="0" y="0"/>
                      <a:ext cx="3667125" cy="1114425"/>
                    </a:xfrm>
                    <a:prstGeom prst="rect">
                      <a:avLst/>
                    </a:prstGeom>
                  </pic:spPr>
                </pic:pic>
              </a:graphicData>
            </a:graphic>
          </wp:inline>
        </w:drawing>
      </w:r>
    </w:p>
    <w:p>
      <w:pPr>
        <w:tabs>
          <w:tab w:val="left" w:pos="2076"/>
          <w:tab w:val="left" w:pos="4153"/>
          <w:tab w:val="left" w:pos="6229"/>
        </w:tabs>
        <w:spacing w:line="360" w:lineRule="auto"/>
        <w:jc w:val="left"/>
        <w:textAlignment w:val="center"/>
        <w:rPr>
          <w:rFonts w:ascii="宋体" w:hAnsi="宋体" w:eastAsia="宋体" w:cs="宋体"/>
          <w:sz w:val="21"/>
        </w:rPr>
      </w:pPr>
      <w:r>
        <w:t>A．</w:t>
      </w:r>
      <w:r>
        <w:rPr>
          <w:rFonts w:ascii="宋体" w:hAnsi="宋体" w:eastAsia="宋体" w:cs="宋体"/>
          <w:sz w:val="21"/>
        </w:rPr>
        <w:t>8</w:t>
      </w:r>
      <w:r>
        <w:tab/>
      </w:r>
      <w:r>
        <w:t>B．</w:t>
      </w:r>
      <w:r>
        <w:rPr>
          <w:rFonts w:ascii="宋体" w:hAnsi="宋体" w:eastAsia="宋体" w:cs="宋体"/>
          <w:sz w:val="21"/>
        </w:rPr>
        <w:t>7</w:t>
      </w:r>
      <w:r>
        <w:tab/>
      </w:r>
      <w:r>
        <w:t>C．</w:t>
      </w:r>
      <w:r>
        <w:rPr>
          <w:rFonts w:ascii="宋体" w:hAnsi="宋体" w:eastAsia="宋体" w:cs="宋体"/>
          <w:sz w:val="21"/>
        </w:rPr>
        <w:t>6</w:t>
      </w:r>
      <w:r>
        <w:tab/>
      </w:r>
      <w:r>
        <w:t>D．</w:t>
      </w:r>
      <w:r>
        <w:rPr>
          <w:rFonts w:ascii="宋体" w:hAnsi="宋体" w:eastAsia="宋体" w:cs="宋体"/>
          <w:sz w:val="21"/>
        </w:rPr>
        <w:t>5</w:t>
      </w:r>
    </w:p>
    <w:p>
      <w:pPr>
        <w:spacing w:line="360" w:lineRule="auto"/>
        <w:jc w:val="left"/>
        <w:textAlignment w:val="center"/>
        <w:rPr>
          <w:rFonts w:ascii="宋体" w:hAnsi="宋体" w:eastAsia="宋体" w:cs="宋体"/>
        </w:rPr>
      </w:pPr>
      <w:r>
        <w:t>11．（2020·内蒙古集宁一中月考（理））</w:t>
      </w:r>
      <w:r>
        <w:rPr>
          <w:rFonts w:ascii="宋体" w:hAnsi="宋体" w:eastAsia="宋体" w:cs="宋体"/>
        </w:rPr>
        <w:t>已知随机变量</w:t>
      </w:r>
      <w:r>
        <w:object>
          <v:shape id="_x0000_i1048" o:spt="75" alt="eqIdb9b0b5e65c1d4ad0823159af49c477ee" type="#_x0000_t75" style="height:15.75pt;width:12pt;" o:ole="t" filled="f" o:preferrelative="t" stroked="f" coordsize="21600,21600">
            <v:path/>
            <v:fill on="f" focussize="0,0"/>
            <v:stroke on="f" joinstyle="miter"/>
            <v:imagedata r:id="rId53" o:title="eqIdb9b0b5e65c1d4ad0823159af49c477ee"/>
            <o:lock v:ext="edit" aspectratio="t"/>
            <w10:wrap type="none"/>
            <w10:anchorlock/>
          </v:shape>
          <o:OLEObject Type="Embed" ProgID="Equation.DSMT4" ShapeID="_x0000_i1048" DrawAspect="Content" ObjectID="_1468075748" r:id="rId52">
            <o:LockedField>false</o:LockedField>
          </o:OLEObject>
        </w:object>
      </w:r>
      <w:r>
        <w:rPr>
          <w:rFonts w:ascii="宋体" w:hAnsi="宋体" w:eastAsia="宋体" w:cs="宋体"/>
        </w:rPr>
        <w:t>服从正态分布</w:t>
      </w:r>
      <w:r>
        <w:rPr>
          <w:rFonts w:ascii="宋体" w:hAnsi="宋体" w:eastAsia="宋体" w:cs="宋体"/>
          <w:i/>
        </w:rPr>
        <w:t>N</w:t>
      </w:r>
      <w:r>
        <w:rPr>
          <w:rFonts w:ascii="宋体" w:hAnsi="宋体" w:eastAsia="宋体" w:cs="宋体"/>
        </w:rPr>
        <w:t>(3,</w:t>
      </w:r>
      <w:r>
        <w:rPr>
          <w:rFonts w:ascii="Times New Roman" w:hAnsi="Times New Roman" w:eastAsia="Times New Roman" w:cs="Times New Roman"/>
        </w:rPr>
        <w:t xml:space="preserve"> </w:t>
      </w:r>
      <w:r>
        <w:object>
          <v:shape id="_x0000_i1049" o:spt="75" alt="eqIde48e8afe7a26412799752bce76c929a1" type="#_x0000_t75" style="height:15.75pt;width:14.25pt;" o:ole="t" filled="f" o:preferrelative="t" stroked="f" coordsize="21600,21600">
            <v:path/>
            <v:fill on="f" focussize="0,0"/>
            <v:stroke on="f" joinstyle="miter"/>
            <v:imagedata r:id="rId55" o:title="eqIde48e8afe7a26412799752bce76c929a1"/>
            <o:lock v:ext="edit" aspectratio="t"/>
            <w10:wrap type="none"/>
            <w10:anchorlock/>
          </v:shape>
          <o:OLEObject Type="Embed" ProgID="Equation.DSMT4" ShapeID="_x0000_i1049" DrawAspect="Content" ObjectID="_1468075749" r:id="rId54">
            <o:LockedField>false</o:LockedField>
          </o:OLEObject>
        </w:object>
      </w:r>
      <w:r>
        <w:rPr>
          <w:rFonts w:ascii="宋体" w:hAnsi="宋体" w:eastAsia="宋体" w:cs="宋体"/>
        </w:rPr>
        <w:t>),则</w:t>
      </w:r>
      <w:r>
        <w:rPr>
          <w:rFonts w:ascii="宋体" w:hAnsi="宋体" w:eastAsia="宋体" w:cs="宋体"/>
          <w:i/>
        </w:rPr>
        <w:t>P</w:t>
      </w:r>
      <w:r>
        <w:rPr>
          <w:rFonts w:ascii="宋体" w:hAnsi="宋体" w:eastAsia="宋体" w:cs="宋体"/>
        </w:rPr>
        <w:t>(</w:t>
      </w:r>
      <w:r>
        <w:object>
          <v:shape id="_x0000_i1050" o:spt="75" alt="eqId890c157a675445a3b3a6fc38136d65b8" type="#_x0000_t75" style="height:16pt;width:33pt;" o:ole="t" filled="f" o:preferrelative="t" stroked="f" coordsize="21600,21600">
            <v:path/>
            <v:fill on="f" focussize="0,0"/>
            <v:stroke on="f" joinstyle="miter"/>
            <v:imagedata r:id="rId57" o:title="eqId890c157a675445a3b3a6fc38136d65b8"/>
            <o:lock v:ext="edit" aspectratio="t"/>
            <w10:wrap type="none"/>
            <w10:anchorlock/>
          </v:shape>
          <o:OLEObject Type="Embed" ProgID="Equation.DSMT4" ShapeID="_x0000_i1050" DrawAspect="Content" ObjectID="_1468075750" r:id="rId56">
            <o:LockedField>false</o:LockedField>
          </o:OLEObject>
        </w:object>
      </w:r>
      <w:r>
        <w:rPr>
          <w:rFonts w:ascii="宋体" w:hAnsi="宋体" w:eastAsia="宋体" w:cs="宋体"/>
        </w:rPr>
        <w:t>＝(    )</w:t>
      </w:r>
    </w:p>
    <w:p>
      <w:pPr>
        <w:tabs>
          <w:tab w:val="left" w:pos="2076"/>
          <w:tab w:val="left" w:pos="4153"/>
          <w:tab w:val="left" w:pos="6229"/>
        </w:tabs>
        <w:spacing w:line="360" w:lineRule="auto"/>
        <w:jc w:val="left"/>
        <w:textAlignment w:val="center"/>
      </w:pPr>
      <w:r>
        <w:t>A．</w:t>
      </w:r>
      <w:r>
        <w:object>
          <v:shape id="_x0000_i1051" o:spt="75" alt="eqIde1490df2d2c84688942d45fd01c90a85" type="#_x0000_t75" style="height:31.1pt;width:10.9pt;" o:ole="t" filled="f" o:preferrelative="t" stroked="f" coordsize="21600,21600">
            <v:path/>
            <v:fill on="f" focussize="0,0"/>
            <v:stroke on="f" joinstyle="miter"/>
            <v:imagedata r:id="rId59" o:title="eqIde1490df2d2c84688942d45fd01c90a85"/>
            <o:lock v:ext="edit" aspectratio="t"/>
            <w10:wrap type="none"/>
            <w10:anchorlock/>
          </v:shape>
          <o:OLEObject Type="Embed" ProgID="Equation.DSMT4" ShapeID="_x0000_i1051" DrawAspect="Content" ObjectID="_1468075751" r:id="rId58">
            <o:LockedField>false</o:LockedField>
          </o:OLEObject>
        </w:object>
      </w:r>
      <w:r>
        <w:tab/>
      </w:r>
      <w:r>
        <w:t>B．</w:t>
      </w:r>
      <w:r>
        <w:object>
          <v:shape id="_x0000_i1052" o:spt="75" alt="eqId4a6d9e827a244409a8376651b7e648c4" type="#_x0000_t75" style="height:30.75pt;width:12pt;" o:ole="t" filled="f" o:preferrelative="t" stroked="f" coordsize="21600,21600">
            <v:path/>
            <v:fill on="f" focussize="0,0"/>
            <v:stroke on="f" joinstyle="miter"/>
            <v:imagedata r:id="rId61" o:title="eqId4a6d9e827a244409a8376651b7e648c4"/>
            <o:lock v:ext="edit" aspectratio="t"/>
            <w10:wrap type="none"/>
            <w10:anchorlock/>
          </v:shape>
          <o:OLEObject Type="Embed" ProgID="Equation.DSMT4" ShapeID="_x0000_i1052" DrawAspect="Content" ObjectID="_1468075752" r:id="rId60">
            <o:LockedField>false</o:LockedField>
          </o:OLEObject>
        </w:object>
      </w:r>
      <w:r>
        <w:tab/>
      </w:r>
      <w:r>
        <w:t>C．</w:t>
      </w:r>
      <w:r>
        <w:object>
          <v:shape id="_x0000_i1053" o:spt="75" alt="eqId9e311be638c64d4eaed28e15dcba7451" type="#_x0000_t75" style="height:31pt;width:11pt;" o:ole="t" filled="f" o:preferrelative="t" stroked="f" coordsize="21600,21600">
            <v:path/>
            <v:fill on="f" focussize="0,0"/>
            <v:stroke on="f" joinstyle="miter"/>
            <v:imagedata r:id="rId63" o:title="eqId9e311be638c64d4eaed28e15dcba7451"/>
            <o:lock v:ext="edit" aspectratio="t"/>
            <w10:wrap type="none"/>
            <w10:anchorlock/>
          </v:shape>
          <o:OLEObject Type="Embed" ProgID="Equation.DSMT4" ShapeID="_x0000_i1053" DrawAspect="Content" ObjectID="_1468075753" r:id="rId62">
            <o:LockedField>false</o:LockedField>
          </o:OLEObject>
        </w:object>
      </w:r>
      <w:r>
        <w:tab/>
      </w:r>
      <w:r>
        <w:t>D．</w:t>
      </w:r>
      <w:r>
        <w:object>
          <v:shape id="_x0000_i1054" o:spt="75" alt="eqId49b7b111d23b44a9990c2312dc3b7ed9" type="#_x0000_t75" style="height:28.5pt;width:14.25pt;" o:ole="t" filled="f" o:preferrelative="t" stroked="f" coordsize="21600,21600">
            <v:path/>
            <v:fill on="f" focussize="0,0"/>
            <v:stroke on="f" joinstyle="miter"/>
            <v:imagedata r:id="rId65" o:title="eqId49b7b111d23b44a9990c2312dc3b7ed9"/>
            <o:lock v:ext="edit" aspectratio="t"/>
            <w10:wrap type="none"/>
            <w10:anchorlock/>
          </v:shape>
          <o:OLEObject Type="Embed" ProgID="Equation.DSMT4" ShapeID="_x0000_i1054" DrawAspect="Content" ObjectID="_1468075754" r:id="rId64">
            <o:LockedField>false</o:LockedField>
          </o:OLEObject>
        </w:object>
      </w:r>
    </w:p>
    <w:p>
      <w:pPr>
        <w:spacing w:line="360" w:lineRule="auto"/>
        <w:jc w:val="left"/>
        <w:textAlignment w:val="center"/>
        <w:rPr>
          <w:rFonts w:ascii="宋体" w:hAnsi="宋体" w:eastAsia="宋体" w:cs="宋体"/>
        </w:rPr>
      </w:pPr>
      <w:r>
        <w:t>12．（2019·浙江省宁波市鄞州中学其他）</w:t>
      </w:r>
      <w:r>
        <w:rPr>
          <w:rFonts w:ascii="宋体" w:hAnsi="宋体" w:eastAsia="宋体" w:cs="宋体"/>
        </w:rPr>
        <w:t>从装有</w:t>
      </w:r>
      <w:r>
        <w:rPr>
          <w:rFonts w:ascii="Times New Roman" w:hAnsi="Times New Roman" w:eastAsia="Times New Roman" w:cs="Times New Roman"/>
        </w:rPr>
        <w:t>1</w:t>
      </w:r>
      <w:r>
        <w:rPr>
          <w:rFonts w:ascii="宋体" w:hAnsi="宋体" w:eastAsia="宋体" w:cs="宋体"/>
        </w:rPr>
        <w:t>个黑球，</w:t>
      </w:r>
      <w:r>
        <w:rPr>
          <w:rFonts w:ascii="Times New Roman" w:hAnsi="Times New Roman" w:eastAsia="Times New Roman" w:cs="Times New Roman"/>
        </w:rPr>
        <w:t>2</w:t>
      </w:r>
      <w:r>
        <w:rPr>
          <w:rFonts w:ascii="宋体" w:hAnsi="宋体" w:eastAsia="宋体" w:cs="宋体"/>
        </w:rPr>
        <w:t>个白球和</w:t>
      </w:r>
      <w:r>
        <w:rPr>
          <w:rFonts w:ascii="Times New Roman" w:hAnsi="Times New Roman" w:eastAsia="Times New Roman" w:cs="Times New Roman"/>
        </w:rPr>
        <w:t>2</w:t>
      </w:r>
      <w:r>
        <w:rPr>
          <w:rFonts w:ascii="宋体" w:hAnsi="宋体" w:eastAsia="宋体" w:cs="宋体"/>
        </w:rPr>
        <w:t>个红球的盒子里随机拿出</w:t>
      </w:r>
      <w:r>
        <w:rPr>
          <w:rFonts w:ascii="Times New Roman" w:hAnsi="Times New Roman" w:eastAsia="Times New Roman" w:cs="Times New Roman"/>
        </w:rPr>
        <w:t>2</w:t>
      </w:r>
      <w:r>
        <w:rPr>
          <w:rFonts w:ascii="宋体" w:hAnsi="宋体" w:eastAsia="宋体" w:cs="宋体"/>
        </w:rPr>
        <w:t>个小球，记拿到红球的个数为</w:t>
      </w:r>
      <w:r>
        <w:object>
          <v:shape id="_x0000_i1055" o:spt="75" alt="eqIdc688382b53d04eb9aca74b12c3b14d16" type="#_x0000_t75" style="height:16pt;width:10pt;" o:ole="t" filled="f" o:preferrelative="t" stroked="f" coordsize="21600,21600">
            <v:path/>
            <v:fill on="f" focussize="0,0"/>
            <v:stroke on="f" joinstyle="miter"/>
            <v:imagedata r:id="rId67" o:title="eqIdc688382b53d04eb9aca74b12c3b14d16"/>
            <o:lock v:ext="edit" aspectratio="t"/>
            <w10:wrap type="none"/>
            <w10:anchorlock/>
          </v:shape>
          <o:OLEObject Type="Embed" ProgID="Equation.DSMT4" ShapeID="_x0000_i1055" DrawAspect="Content" ObjectID="_1468075755" r:id="rId66">
            <o:LockedField>false</o:LockedField>
          </o:OLEObject>
        </w:object>
      </w:r>
      <w:r>
        <w:rPr>
          <w:rFonts w:ascii="宋体" w:hAnsi="宋体" w:eastAsia="宋体" w:cs="宋体"/>
        </w:rPr>
        <w:t>，则</w:t>
      </w:r>
      <w:r>
        <w:object>
          <v:shape id="_x0000_i1056" o:spt="75" alt="eqIdd052a25b226749878579eedf20825f55" type="#_x0000_t75" style="height:16pt;width:27pt;" o:ole="t" filled="f" o:preferrelative="t" stroked="f" coordsize="21600,21600">
            <v:path/>
            <v:fill on="f" focussize="0,0"/>
            <v:stroke on="f" joinstyle="miter"/>
            <v:imagedata r:id="rId69" o:title="eqIdd052a25b226749878579eedf20825f55"/>
            <o:lock v:ext="edit" aspectratio="t"/>
            <w10:wrap type="none"/>
            <w10:anchorlock/>
          </v:shape>
          <o:OLEObject Type="Embed" ProgID="Equation.DSMT4" ShapeID="_x0000_i1056" DrawAspect="Content" ObjectID="_1468075756" r:id="rId68">
            <o:LockedField>false</o:LockedField>
          </o:OLEObject>
        </w:object>
      </w:r>
      <w:r>
        <w:rPr>
          <w:rFonts w:ascii="宋体" w:hAnsi="宋体" w:eastAsia="宋体" w:cs="宋体"/>
        </w:rPr>
        <w:t>为（</w:t>
      </w:r>
      <w:r>
        <w:rPr>
          <w:rFonts w:ascii="Times New Roman" w:hAnsi="Times New Roman" w:eastAsia="Times New Roman" w:cs="Times New Roman"/>
        </w:rPr>
        <w:t xml:space="preserve">    </w:t>
      </w:r>
      <w:r>
        <w:rPr>
          <w:rFonts w:ascii="宋体" w:hAnsi="宋体" w:eastAsia="宋体" w:cs="宋体"/>
        </w:rPr>
        <w:t>）</w:t>
      </w:r>
    </w:p>
    <w:p>
      <w:pPr>
        <w:tabs>
          <w:tab w:val="left" w:pos="2076"/>
          <w:tab w:val="left" w:pos="4153"/>
          <w:tab w:val="left" w:pos="6229"/>
        </w:tabs>
        <w:spacing w:line="360" w:lineRule="auto"/>
        <w:jc w:val="left"/>
        <w:textAlignment w:val="center"/>
      </w:pPr>
      <w:r>
        <w:t>A．</w:t>
      </w:r>
      <w:r>
        <w:object>
          <v:shape id="_x0000_i1057" o:spt="75" alt="eqId7f1f28503f41439586d8e228365897e9" type="#_x0000_t75" style="height:30.75pt;width:12pt;" o:ole="t" filled="f" o:preferrelative="t" stroked="f" coordsize="21600,21600">
            <v:path/>
            <v:fill on="f" focussize="0,0"/>
            <v:stroke on="f" joinstyle="miter"/>
            <v:imagedata r:id="rId71" o:title="eqId7f1f28503f41439586d8e228365897e9"/>
            <o:lock v:ext="edit" aspectratio="t"/>
            <w10:wrap type="none"/>
            <w10:anchorlock/>
          </v:shape>
          <o:OLEObject Type="Embed" ProgID="Equation.DSMT4" ShapeID="_x0000_i1057" DrawAspect="Content" ObjectID="_1468075757" r:id="rId70">
            <o:LockedField>false</o:LockedField>
          </o:OLEObject>
        </w:object>
      </w:r>
      <w:r>
        <w:tab/>
      </w:r>
      <w:r>
        <w:t>B．</w:t>
      </w:r>
      <w:r>
        <w:object>
          <v:shape id="_x0000_i1058" o:spt="75" alt="eqIdb619ec6ee0b94d59a25b28ab63fa068a" type="#_x0000_t75" style="height:30.75pt;width:11.25pt;" o:ole="t" filled="f" o:preferrelative="t" stroked="f" coordsize="21600,21600">
            <v:path/>
            <v:fill on="f" focussize="0,0"/>
            <v:stroke on="f" joinstyle="miter"/>
            <v:imagedata r:id="rId73" o:title="eqIdb619ec6ee0b94d59a25b28ab63fa068a"/>
            <o:lock v:ext="edit" aspectratio="t"/>
            <w10:wrap type="none"/>
            <w10:anchorlock/>
          </v:shape>
          <o:OLEObject Type="Embed" ProgID="Equation.DSMT4" ShapeID="_x0000_i1058" DrawAspect="Content" ObjectID="_1468075758" r:id="rId72">
            <o:LockedField>false</o:LockedField>
          </o:OLEObject>
        </w:object>
      </w:r>
      <w:r>
        <w:tab/>
      </w:r>
      <w:r>
        <w:t>C．</w:t>
      </w:r>
      <w:r>
        <w:object>
          <v:shape id="_x0000_i1059" o:spt="75" alt="eqIdaf22e0e393474044907f7074dad72e76" type="#_x0000_t75" style="height:30.75pt;width:12pt;" o:ole="t" filled="f" o:preferrelative="t" stroked="f" coordsize="21600,21600">
            <v:path/>
            <v:fill on="f" focussize="0,0"/>
            <v:stroke on="f" joinstyle="miter"/>
            <v:imagedata r:id="rId75" o:title="eqIdaf22e0e393474044907f7074dad72e76"/>
            <o:lock v:ext="edit" aspectratio="t"/>
            <w10:wrap type="none"/>
            <w10:anchorlock/>
          </v:shape>
          <o:OLEObject Type="Embed" ProgID="Equation.DSMT4" ShapeID="_x0000_i1059" DrawAspect="Content" ObjectID="_1468075759" r:id="rId74">
            <o:LockedField>false</o:LockedField>
          </o:OLEObject>
        </w:object>
      </w:r>
      <w:r>
        <w:tab/>
      </w:r>
      <w:r>
        <w:t>D．</w:t>
      </w:r>
      <w:r>
        <w:object>
          <v:shape id="_x0000_i1060" o:spt="75" alt="eqIda450e9c3cad04d308852dbe8f5507f4b" type="#_x0000_t75" style="height:30.75pt;width:15.75pt;" o:ole="t" filled="f" o:preferrelative="t" stroked="f" coordsize="21600,21600">
            <v:path/>
            <v:fill on="f" focussize="0,0"/>
            <v:stroke on="f" joinstyle="miter"/>
            <v:imagedata r:id="rId77" o:title="eqIda450e9c3cad04d308852dbe8f5507f4b"/>
            <o:lock v:ext="edit" aspectratio="t"/>
            <w10:wrap type="none"/>
            <w10:anchorlock/>
          </v:shape>
          <o:OLEObject Type="Embed" ProgID="Equation.DSMT4" ShapeID="_x0000_i1060" DrawAspect="Content" ObjectID="_1468075760" r:id="rId76">
            <o:LockedField>false</o:LockedField>
          </o:OLEObject>
        </w:object>
      </w:r>
    </w:p>
    <w:p>
      <w:pPr>
        <w:spacing w:line="360" w:lineRule="auto"/>
        <w:jc w:val="left"/>
        <w:textAlignment w:val="center"/>
        <w:rPr>
          <w:rFonts w:ascii="宋体" w:hAnsi="宋体" w:eastAsia="宋体" w:cs="宋体"/>
        </w:rPr>
      </w:pPr>
      <w:r>
        <w:t>13．（2019·河南中牟·期中（理））</w:t>
      </w:r>
      <w:r>
        <w:rPr>
          <w:rFonts w:ascii="宋体" w:hAnsi="宋体" w:eastAsia="宋体" w:cs="宋体"/>
        </w:rPr>
        <w:t>设随机变量</w:t>
      </w:r>
      <w:r>
        <w:object>
          <v:shape id="_x0000_i1061" o:spt="75" alt="eqId86c70780eab347ccb2043d1d7bc9ed96" type="#_x0000_t75" style="height:12.75pt;width:14.25pt;" o:ole="t" filled="f" o:preferrelative="t" stroked="f" coordsize="21600,21600">
            <v:path/>
            <v:fill on="f" focussize="0,0"/>
            <v:stroke on="f" joinstyle="miter"/>
            <v:imagedata r:id="rId79" o:title="eqId86c70780eab347ccb2043d1d7bc9ed96"/>
            <o:lock v:ext="edit" aspectratio="t"/>
            <w10:wrap type="none"/>
            <w10:anchorlock/>
          </v:shape>
          <o:OLEObject Type="Embed" ProgID="Equation.DSMT4" ShapeID="_x0000_i1061" DrawAspect="Content" ObjectID="_1468075761" r:id="rId78">
            <o:LockedField>false</o:LockedField>
          </o:OLEObject>
        </w:object>
      </w:r>
      <w:r>
        <w:rPr>
          <w:rFonts w:ascii="宋体" w:hAnsi="宋体" w:eastAsia="宋体" w:cs="宋体"/>
        </w:rPr>
        <w:t>服从正态分布</w:t>
      </w:r>
      <w:r>
        <w:object>
          <v:shape id="_x0000_i1062" o:spt="75" alt="eqId88354b45e12247338b28dbf1f2256c2b" type="#_x0000_t75" style="height:17pt;width:35.3pt;" o:ole="t" filled="f" o:preferrelative="t" stroked="f" coordsize="21600,21600">
            <v:path/>
            <v:fill on="f" focussize="0,0"/>
            <v:stroke on="f" joinstyle="miter"/>
            <v:imagedata r:id="rId81" o:title="eqId88354b45e12247338b28dbf1f2256c2b"/>
            <o:lock v:ext="edit" aspectratio="t"/>
            <w10:wrap type="none"/>
            <w10:anchorlock/>
          </v:shape>
          <o:OLEObject Type="Embed" ProgID="Equation.DSMT4" ShapeID="_x0000_i1062" DrawAspect="Content" ObjectID="_1468075762" r:id="rId80">
            <o:LockedField>false</o:LockedField>
          </o:OLEObject>
        </w:object>
      </w:r>
      <w:r>
        <w:rPr>
          <w:rFonts w:ascii="宋体" w:hAnsi="宋体" w:eastAsia="宋体" w:cs="宋体"/>
        </w:rPr>
        <w:t>，则</w:t>
      </w:r>
      <w:r>
        <w:object>
          <v:shape id="_x0000_i1063" o:spt="75" alt="eqId037a26ac39d9496facc42ec85d7ec518" type="#_x0000_t75" style="height:20.25pt;width:77.25pt;" o:ole="t" filled="f" o:preferrelative="t" stroked="f" coordsize="21600,21600">
            <v:path/>
            <v:fill on="f" focussize="0,0"/>
            <v:stroke on="f" joinstyle="miter"/>
            <v:imagedata r:id="rId83" o:title="eqId037a26ac39d9496facc42ec85d7ec518"/>
            <o:lock v:ext="edit" aspectratio="t"/>
            <w10:wrap type="none"/>
            <w10:anchorlock/>
          </v:shape>
          <o:OLEObject Type="Embed" ProgID="Equation.DSMT4" ShapeID="_x0000_i1063" DrawAspect="Content" ObjectID="_1468075763" r:id="rId82">
            <o:LockedField>false</o:LockedField>
          </o:OLEObject>
        </w:object>
      </w:r>
      <w:r>
        <w:rPr>
          <w:rFonts w:ascii="宋体" w:hAnsi="宋体" w:eastAsia="宋体" w:cs="宋体"/>
        </w:rPr>
        <w:t>（</w:t>
      </w:r>
      <w:r>
        <w:rPr>
          <w:rFonts w:ascii="Times New Roman" w:hAnsi="Times New Roman" w:eastAsia="Times New Roman" w:cs="Times New Roman"/>
        </w:rPr>
        <w:t xml:space="preserve">    </w:t>
      </w:r>
      <w:r>
        <w:rPr>
          <w:rFonts w:ascii="宋体" w:hAnsi="宋体" w:eastAsia="宋体" w:cs="宋体"/>
        </w:rPr>
        <w:t>）</w:t>
      </w:r>
    </w:p>
    <w:p>
      <w:pPr>
        <w:spacing w:line="360" w:lineRule="auto"/>
        <w:jc w:val="left"/>
        <w:textAlignment w:val="center"/>
        <w:rPr>
          <w:rFonts w:ascii="宋体" w:hAnsi="宋体" w:eastAsia="宋体" w:cs="宋体"/>
        </w:rPr>
      </w:pPr>
      <w:r>
        <w:rPr>
          <w:rFonts w:ascii="宋体" w:hAnsi="宋体" w:eastAsia="宋体" w:cs="宋体"/>
        </w:rPr>
        <w:t>（附：若</w:t>
      </w:r>
      <w:r>
        <w:object>
          <v:shape id="_x0000_i1064" o:spt="75" alt="eqIdb7a3d6c193cb4971971a89ca42e038f6" type="#_x0000_t75" style="height:22pt;width:73pt;" o:ole="t" filled="f" o:preferrelative="t" stroked="f" coordsize="21600,21600">
            <v:path/>
            <v:fill on="f" focussize="0,0"/>
            <v:stroke on="f" joinstyle="miter"/>
            <v:imagedata r:id="rId85" o:title="eqIdb7a3d6c193cb4971971a89ca42e038f6"/>
            <o:lock v:ext="edit" aspectratio="t"/>
            <w10:wrap type="none"/>
            <w10:anchorlock/>
          </v:shape>
          <o:OLEObject Type="Embed" ProgID="Equation.DSMT4" ShapeID="_x0000_i1064" DrawAspect="Content" ObjectID="_1468075764" r:id="rId84">
            <o:LockedField>false</o:LockedField>
          </o:OLEObject>
        </w:object>
      </w:r>
      <w:r>
        <w:rPr>
          <w:rFonts w:ascii="宋体" w:hAnsi="宋体" w:eastAsia="宋体" w:cs="宋体"/>
        </w:rPr>
        <w:t>，则</w:t>
      </w:r>
      <w:r>
        <w:object>
          <v:shape id="_x0000_i1065" o:spt="75" alt="eqId6c6eb277e5d84aa5a844c38e2b46638f" type="#_x0000_t75" style="height:20.4pt;width:159.6pt;" o:ole="t" filled="f" o:preferrelative="t" stroked="f" coordsize="21600,21600">
            <v:path/>
            <v:fill on="f" focussize="0,0"/>
            <v:stroke on="f" joinstyle="miter"/>
            <v:imagedata r:id="rId87" o:title="eqId6c6eb277e5d84aa5a844c38e2b46638f"/>
            <o:lock v:ext="edit" aspectratio="t"/>
            <w10:wrap type="none"/>
            <w10:anchorlock/>
          </v:shape>
          <o:OLEObject Type="Embed" ProgID="Equation.DSMT4" ShapeID="_x0000_i1065" DrawAspect="Content" ObjectID="_1468075765" r:id="rId86">
            <o:LockedField>false</o:LockedField>
          </o:OLEObject>
        </w:object>
      </w:r>
      <w:r>
        <w:rPr>
          <w:rFonts w:ascii="宋体" w:hAnsi="宋体" w:eastAsia="宋体" w:cs="宋体"/>
        </w:rPr>
        <w:t>，</w:t>
      </w:r>
      <w:r>
        <w:object>
          <v:shape id="_x0000_i1066" o:spt="75" alt="eqId0bf927b3fc6945f79c96148dfac9b9bc" type="#_x0000_t75" style="height:16pt;width:159pt;" o:ole="t" filled="f" o:preferrelative="t" stroked="f" coordsize="21600,21600">
            <v:path/>
            <v:fill on="f" focussize="0,0"/>
            <v:stroke on="f" joinstyle="miter"/>
            <v:imagedata r:id="rId89" o:title="eqId0bf927b3fc6945f79c96148dfac9b9bc"/>
            <o:lock v:ext="edit" aspectratio="t"/>
            <w10:wrap type="none"/>
            <w10:anchorlock/>
          </v:shape>
          <o:OLEObject Type="Embed" ProgID="Equation.DSMT4" ShapeID="_x0000_i1066" DrawAspect="Content" ObjectID="_1468075766" r:id="rId88">
            <o:LockedField>false</o:LockedField>
          </o:OLEObject>
        </w:object>
      </w:r>
      <w:r>
        <w:rPr>
          <w:rFonts w:ascii="宋体" w:hAnsi="宋体" w:eastAsia="宋体" w:cs="宋体"/>
        </w:rPr>
        <w:t>）</w:t>
      </w:r>
    </w:p>
    <w:p>
      <w:pPr>
        <w:tabs>
          <w:tab w:val="left" w:pos="2076"/>
          <w:tab w:val="left" w:pos="4153"/>
          <w:tab w:val="left" w:pos="6229"/>
        </w:tabs>
        <w:spacing w:line="360" w:lineRule="auto"/>
        <w:jc w:val="left"/>
        <w:textAlignment w:val="center"/>
      </w:pPr>
      <w:r>
        <w:t>A．</w:t>
      </w:r>
      <w:r>
        <w:object>
          <v:shape id="_x0000_i1067" o:spt="75" alt="eqId30cd493f5fd449e19b5f4d9d9e48fce5" type="#_x0000_t75" style="height:14.25pt;width:36.75pt;" o:ole="t" filled="f" o:preferrelative="t" stroked="f" coordsize="21600,21600">
            <v:path/>
            <v:fill on="f" focussize="0,0"/>
            <v:stroke on="f" joinstyle="miter"/>
            <v:imagedata r:id="rId91" o:title="eqId30cd493f5fd449e19b5f4d9d9e48fce5"/>
            <o:lock v:ext="edit" aspectratio="t"/>
            <w10:wrap type="none"/>
            <w10:anchorlock/>
          </v:shape>
          <o:OLEObject Type="Embed" ProgID="Equation.DSMT4" ShapeID="_x0000_i1067" DrawAspect="Content" ObjectID="_1468075767" r:id="rId90">
            <o:LockedField>false</o:LockedField>
          </o:OLEObject>
        </w:object>
      </w:r>
      <w:r>
        <w:tab/>
      </w:r>
      <w:r>
        <w:t>B．</w:t>
      </w:r>
      <w:r>
        <w:object>
          <v:shape id="_x0000_i1068" o:spt="75" alt="eqIda81604787d624b2b9dca9dfa2d1c501f" type="#_x0000_t75" style="height:12pt;width:29.25pt;" o:ole="t" filled="f" o:preferrelative="t" stroked="f" coordsize="21600,21600">
            <v:path/>
            <v:fill on="f" focussize="0,0"/>
            <v:stroke on="f" joinstyle="miter"/>
            <v:imagedata r:id="rId93" o:title="eqIda81604787d624b2b9dca9dfa2d1c501f"/>
            <o:lock v:ext="edit" aspectratio="t"/>
            <w10:wrap type="none"/>
            <w10:anchorlock/>
          </v:shape>
          <o:OLEObject Type="Embed" ProgID="Equation.DSMT4" ShapeID="_x0000_i1068" DrawAspect="Content" ObjectID="_1468075768" r:id="rId92">
            <o:LockedField>false</o:LockedField>
          </o:OLEObject>
        </w:object>
      </w:r>
      <w:r>
        <w:tab/>
      </w:r>
      <w:r>
        <w:t>C．</w:t>
      </w:r>
      <w:r>
        <w:object>
          <v:shape id="_x0000_i1069" o:spt="75" alt="eqIdaa55f7ecf0dd42abbc3e966bc1c41c93" type="#_x0000_t75" style="height:14.25pt;width:36pt;" o:ole="t" filled="f" o:preferrelative="t" stroked="f" coordsize="21600,21600">
            <v:path/>
            <v:fill on="f" focussize="0,0"/>
            <v:stroke on="f" joinstyle="miter"/>
            <v:imagedata r:id="rId95" o:title="eqIdaa55f7ecf0dd42abbc3e966bc1c41c93"/>
            <o:lock v:ext="edit" aspectratio="t"/>
            <w10:wrap type="none"/>
            <w10:anchorlock/>
          </v:shape>
          <o:OLEObject Type="Embed" ProgID="Equation.DSMT4" ShapeID="_x0000_i1069" DrawAspect="Content" ObjectID="_1468075769" r:id="rId94">
            <o:LockedField>false</o:LockedField>
          </o:OLEObject>
        </w:object>
      </w:r>
      <w:r>
        <w:tab/>
      </w:r>
      <w:r>
        <w:t>D．</w:t>
      </w:r>
      <w:r>
        <w:object>
          <v:shape id="_x0000_i1070" o:spt="75" alt="eqId8a2fc41394074eb483d4b68a2236f925" type="#_x0000_t75" style="height:13.8pt;width:36.6pt;" o:ole="t" filled="f" o:preferrelative="t" stroked="f" coordsize="21600,21600">
            <v:path/>
            <v:fill on="f" focussize="0,0"/>
            <v:stroke on="f" joinstyle="miter"/>
            <v:imagedata r:id="rId97" o:title="eqId8a2fc41394074eb483d4b68a2236f925"/>
            <o:lock v:ext="edit" aspectratio="t"/>
            <w10:wrap type="none"/>
            <w10:anchorlock/>
          </v:shape>
          <o:OLEObject Type="Embed" ProgID="Equation.DSMT4" ShapeID="_x0000_i1070" DrawAspect="Content" ObjectID="_1468075770" r:id="rId96">
            <o:LockedField>false</o:LockedField>
          </o:OLEObject>
        </w:object>
      </w:r>
    </w:p>
    <w:p>
      <w:pPr>
        <w:spacing w:line="360" w:lineRule="auto"/>
        <w:jc w:val="left"/>
        <w:textAlignment w:val="center"/>
        <w:rPr>
          <w:rFonts w:ascii="宋体" w:hAnsi="宋体" w:eastAsia="宋体" w:cs="宋体"/>
        </w:rPr>
      </w:pPr>
      <w:r>
        <w:t>14．（2019·河南中牟·期中（理））</w:t>
      </w:r>
      <w:r>
        <w:rPr>
          <w:rFonts w:ascii="宋体" w:hAnsi="宋体" w:eastAsia="宋体" w:cs="宋体"/>
        </w:rPr>
        <w:t>已知</w:t>
      </w:r>
      <w:r>
        <w:object>
          <v:shape id="_x0000_i1071" o:spt="75" alt="eqId8f65c930571d4ff6aa6a50029d46826e" type="#_x0000_t75" style="height:14.2pt;width:9.25pt;" o:ole="t" filled="f" o:preferrelative="t" stroked="f" coordsize="21600,21600">
            <v:path/>
            <v:fill on="f" focussize="0,0"/>
            <v:stroke on="f" joinstyle="miter"/>
            <v:imagedata r:id="rId99" o:title="eqId8f65c930571d4ff6aa6a50029d46826e"/>
            <o:lock v:ext="edit" aspectratio="t"/>
            <w10:wrap type="none"/>
            <w10:anchorlock/>
          </v:shape>
          <o:OLEObject Type="Embed" ProgID="Equation.DSMT4" ShapeID="_x0000_i1071" DrawAspect="Content" ObjectID="_1468075771" r:id="rId98">
            <o:LockedField>false</o:LockedField>
          </o:OLEObject>
        </w:object>
      </w:r>
      <w:r>
        <w:rPr>
          <w:rFonts w:ascii="宋体" w:hAnsi="宋体" w:eastAsia="宋体" w:cs="宋体"/>
        </w:rPr>
        <w:t>台机器中有</w:t>
      </w:r>
      <w:r>
        <w:object>
          <v:shape id="_x0000_i1072" o:spt="75" alt="eqIdc052ddfbd4524f67a79e0e77c2e5656a" type="#_x0000_t75" style="height:13.1pt;width:9.8pt;" o:ole="t" filled="f" o:preferrelative="t" stroked="f" coordsize="21600,21600">
            <v:path/>
            <v:fill on="f" focussize="0,0"/>
            <v:stroke on="f" joinstyle="miter"/>
            <v:imagedata r:id="rId101" o:title="eqIdc052ddfbd4524f67a79e0e77c2e5656a"/>
            <o:lock v:ext="edit" aspectratio="t"/>
            <w10:wrap type="none"/>
            <w10:anchorlock/>
          </v:shape>
          <o:OLEObject Type="Embed" ProgID="Equation.DSMT4" ShapeID="_x0000_i1072" DrawAspect="Content" ObjectID="_1468075772" r:id="rId100">
            <o:LockedField>false</o:LockedField>
          </o:OLEObject>
        </w:object>
      </w:r>
      <w:r>
        <w:rPr>
          <w:rFonts w:ascii="宋体" w:hAnsi="宋体" w:eastAsia="宋体" w:cs="宋体"/>
        </w:rPr>
        <w:t>台存在故障，现需要通过逐台检测直至区分出</w:t>
      </w:r>
      <w:r>
        <w:object>
          <v:shape id="_x0000_i1073" o:spt="75" alt="eqIdc052ddfbd4524f67a79e0e77c2e5656a" type="#_x0000_t75" style="height:13.1pt;width:9.8pt;" o:ole="t" filled="f" o:preferrelative="t" stroked="f" coordsize="21600,21600">
            <v:path/>
            <v:fill on="f" focussize="0,0"/>
            <v:stroke on="f" joinstyle="miter"/>
            <v:imagedata r:id="rId101" o:title="eqIdc052ddfbd4524f67a79e0e77c2e5656a"/>
            <o:lock v:ext="edit" aspectratio="t"/>
            <w10:wrap type="none"/>
            <w10:anchorlock/>
          </v:shape>
          <o:OLEObject Type="Embed" ProgID="Equation.DSMT4" ShapeID="_x0000_i1073" DrawAspect="Content" ObjectID="_1468075773" r:id="rId102">
            <o:LockedField>false</o:LockedField>
          </o:OLEObject>
        </w:object>
      </w:r>
      <w:r>
        <w:rPr>
          <w:rFonts w:ascii="宋体" w:hAnsi="宋体" w:eastAsia="宋体" w:cs="宋体"/>
        </w:rPr>
        <w:t>台故障机器为止</w:t>
      </w:r>
      <w:r>
        <w:rPr>
          <w:rFonts w:ascii="Times New Roman" w:hAnsi="Times New Roman" w:eastAsia="Times New Roman" w:cs="Times New Roman"/>
        </w:rPr>
        <w:t>.</w:t>
      </w:r>
      <w:r>
        <w:rPr>
          <w:rFonts w:ascii="宋体" w:hAnsi="宋体" w:eastAsia="宋体" w:cs="宋体"/>
        </w:rPr>
        <w:t>若检测一台机器的费用为</w:t>
      </w:r>
      <w:r>
        <w:object>
          <v:shape id="_x0000_i1074" o:spt="75" alt="eqId3cfc006c7115425c9bf681b2e1cfa7b4" type="#_x0000_t75" style="height:14.25pt;width:21pt;" o:ole="t" filled="f" o:preferrelative="t" stroked="f" coordsize="21600,21600">
            <v:path/>
            <v:fill on="f" focussize="0,0"/>
            <v:stroke on="f" joinstyle="miter"/>
            <v:imagedata r:id="rId104" o:title="eqId3cfc006c7115425c9bf681b2e1cfa7b4"/>
            <o:lock v:ext="edit" aspectratio="t"/>
            <w10:wrap type="none"/>
            <w10:anchorlock/>
          </v:shape>
          <o:OLEObject Type="Embed" ProgID="Equation.DSMT4" ShapeID="_x0000_i1074" DrawAspect="Content" ObjectID="_1468075774" r:id="rId103">
            <o:LockedField>false</o:LockedField>
          </o:OLEObject>
        </w:object>
      </w:r>
      <w:r>
        <w:rPr>
          <w:rFonts w:ascii="宋体" w:hAnsi="宋体" w:eastAsia="宋体" w:cs="宋体"/>
        </w:rPr>
        <w:t>元，则所需检测费的均值为（</w:t>
      </w:r>
      <w:r>
        <w:rPr>
          <w:rFonts w:ascii="Times New Roman" w:hAnsi="Times New Roman" w:eastAsia="Times New Roman" w:cs="Times New Roman"/>
        </w:rPr>
        <w:t xml:space="preserve">    </w:t>
      </w:r>
      <w:r>
        <w:rPr>
          <w:rFonts w:ascii="宋体" w:hAnsi="宋体" w:eastAsia="宋体" w:cs="宋体"/>
        </w:rPr>
        <w:t>）</w:t>
      </w:r>
    </w:p>
    <w:p>
      <w:pPr>
        <w:tabs>
          <w:tab w:val="left" w:pos="2076"/>
          <w:tab w:val="left" w:pos="4153"/>
          <w:tab w:val="left" w:pos="6229"/>
        </w:tabs>
        <w:spacing w:line="360" w:lineRule="auto"/>
        <w:jc w:val="left"/>
        <w:textAlignment w:val="center"/>
        <w:rPr>
          <w:rFonts w:ascii="宋体" w:hAnsi="宋体" w:eastAsia="宋体" w:cs="宋体"/>
        </w:rPr>
      </w:pPr>
      <w:r>
        <w:t>A．</w:t>
      </w:r>
      <w:r>
        <w:object>
          <v:shape id="_x0000_i1075" o:spt="75" alt="eqId4b5f19e4c4444491a9a5efc654d64c51" type="#_x0000_t75" style="height:14.25pt;width:27.75pt;" o:ole="t" filled="f" o:preferrelative="t" stroked="f" coordsize="21600,21600">
            <v:path/>
            <v:fill on="f" focussize="0,0"/>
            <v:stroke on="f" joinstyle="miter"/>
            <v:imagedata r:id="rId106" o:title="eqId4b5f19e4c4444491a9a5efc654d64c51"/>
            <o:lock v:ext="edit" aspectratio="t"/>
            <w10:wrap type="none"/>
            <w10:anchorlock/>
          </v:shape>
          <o:OLEObject Type="Embed" ProgID="Equation.DSMT4" ShapeID="_x0000_i1075" DrawAspect="Content" ObjectID="_1468075775" r:id="rId105">
            <o:LockedField>false</o:LockedField>
          </o:OLEObject>
        </w:object>
      </w:r>
      <w:r>
        <w:rPr>
          <w:rFonts w:ascii="宋体" w:hAnsi="宋体" w:eastAsia="宋体" w:cs="宋体"/>
        </w:rPr>
        <w:t>元</w:t>
      </w:r>
      <w:r>
        <w:tab/>
      </w:r>
      <w:r>
        <w:t>B．</w:t>
      </w:r>
      <w:r>
        <w:object>
          <v:shape id="_x0000_i1076" o:spt="75" alt="eqIdc11bf225c9744d31bc7a1579859a7c47" type="#_x0000_t75" style="height:14.25pt;width:27.75pt;" o:ole="t" filled="f" o:preferrelative="t" stroked="f" coordsize="21600,21600">
            <v:path/>
            <v:fill on="f" focussize="0,0"/>
            <v:stroke on="f" joinstyle="miter"/>
            <v:imagedata r:id="rId108" o:title="eqIdc11bf225c9744d31bc7a1579859a7c47"/>
            <o:lock v:ext="edit" aspectratio="t"/>
            <w10:wrap type="none"/>
            <w10:anchorlock/>
          </v:shape>
          <o:OLEObject Type="Embed" ProgID="Equation.DSMT4" ShapeID="_x0000_i1076" DrawAspect="Content" ObjectID="_1468075776" r:id="rId107">
            <o:LockedField>false</o:LockedField>
          </o:OLEObject>
        </w:object>
      </w:r>
      <w:r>
        <w:rPr>
          <w:rFonts w:ascii="宋体" w:hAnsi="宋体" w:eastAsia="宋体" w:cs="宋体"/>
        </w:rPr>
        <w:t>元</w:t>
      </w:r>
      <w:r>
        <w:tab/>
      </w:r>
      <w:r>
        <w:t>C．</w:t>
      </w:r>
      <w:r>
        <w:object>
          <v:shape id="_x0000_i1077" o:spt="75" alt="eqId507840c837724918a601980231f3ed1d" type="#_x0000_t75" style="height:13.95pt;width:27pt;" o:ole="t" filled="f" o:preferrelative="t" stroked="f" coordsize="21600,21600">
            <v:path/>
            <v:fill on="f" focussize="0,0"/>
            <v:stroke on="f" joinstyle="miter"/>
            <v:imagedata r:id="rId110" o:title="eqId507840c837724918a601980231f3ed1d"/>
            <o:lock v:ext="edit" aspectratio="t"/>
            <w10:wrap type="none"/>
            <w10:anchorlock/>
          </v:shape>
          <o:OLEObject Type="Embed" ProgID="Equation.DSMT4" ShapeID="_x0000_i1077" DrawAspect="Content" ObjectID="_1468075777" r:id="rId109">
            <o:LockedField>false</o:LockedField>
          </o:OLEObject>
        </w:object>
      </w:r>
      <w:r>
        <w:rPr>
          <w:rFonts w:ascii="宋体" w:hAnsi="宋体" w:eastAsia="宋体" w:cs="宋体"/>
        </w:rPr>
        <w:t>元</w:t>
      </w:r>
      <w:r>
        <w:tab/>
      </w:r>
      <w:r>
        <w:t>D．</w:t>
      </w:r>
      <w:r>
        <w:object>
          <v:shape id="_x0000_i1078" o:spt="75" alt="eqIdd3897caefa4f4efa95d98efa0728cc0b" type="#_x0000_t75" style="height:14.25pt;width:27pt;" o:ole="t" filled="f" o:preferrelative="t" stroked="f" coordsize="21600,21600">
            <v:path/>
            <v:fill on="f" focussize="0,0"/>
            <v:stroke on="f" joinstyle="miter"/>
            <v:imagedata r:id="rId112" o:title="eqIdd3897caefa4f4efa95d98efa0728cc0b"/>
            <o:lock v:ext="edit" aspectratio="t"/>
            <w10:wrap type="none"/>
            <w10:anchorlock/>
          </v:shape>
          <o:OLEObject Type="Embed" ProgID="Equation.DSMT4" ShapeID="_x0000_i1078" DrawAspect="Content" ObjectID="_1468075778" r:id="rId111">
            <o:LockedField>false</o:LockedField>
          </o:OLEObject>
        </w:object>
      </w:r>
      <w:r>
        <w:rPr>
          <w:rFonts w:ascii="宋体" w:hAnsi="宋体" w:eastAsia="宋体" w:cs="宋体"/>
        </w:rPr>
        <w:t>元</w:t>
      </w:r>
    </w:p>
    <w:p>
      <w:pPr>
        <w:spacing w:line="360" w:lineRule="auto"/>
        <w:jc w:val="left"/>
        <w:textAlignment w:val="center"/>
        <w:rPr>
          <w:rFonts w:ascii="宋体" w:hAnsi="宋体" w:eastAsia="宋体" w:cs="宋体"/>
        </w:rPr>
      </w:pPr>
      <w:r>
        <w:t>15．（2020·四川青羊·石室中学月考（理））</w:t>
      </w:r>
      <w:r>
        <w:rPr>
          <w:rFonts w:ascii="宋体" w:hAnsi="宋体" w:eastAsia="宋体" w:cs="宋体"/>
        </w:rPr>
        <w:t>国际羽毛球比赛规则从</w:t>
      </w:r>
      <w:r>
        <w:rPr>
          <w:rFonts w:ascii="Times New Roman" w:hAnsi="Times New Roman" w:eastAsia="Times New Roman" w:cs="Times New Roman"/>
        </w:rPr>
        <w:t>2006</w:t>
      </w:r>
      <w:r>
        <w:rPr>
          <w:rFonts w:ascii="宋体" w:hAnsi="宋体" w:eastAsia="宋体" w:cs="宋体"/>
        </w:rPr>
        <w:t>年</w:t>
      </w:r>
      <w:r>
        <w:rPr>
          <w:rFonts w:ascii="Times New Roman" w:hAnsi="Times New Roman" w:eastAsia="Times New Roman" w:cs="Times New Roman"/>
        </w:rPr>
        <w:t>5</w:t>
      </w:r>
      <w:r>
        <w:rPr>
          <w:rFonts w:ascii="宋体" w:hAnsi="宋体" w:eastAsia="宋体" w:cs="宋体"/>
        </w:rPr>
        <w:t>月开始，正式决定实行</w:t>
      </w:r>
      <w:r>
        <w:rPr>
          <w:rFonts w:ascii="Times New Roman" w:hAnsi="Times New Roman" w:eastAsia="Times New Roman" w:cs="Times New Roman"/>
        </w:rPr>
        <w:t>21</w:t>
      </w:r>
      <w:r>
        <w:rPr>
          <w:rFonts w:ascii="宋体" w:hAnsi="宋体" w:eastAsia="宋体" w:cs="宋体"/>
        </w:rPr>
        <w:t>分的比赛规则和每球得分制，并且每次得分者发球，所有单项的每局获胜分至少是</w:t>
      </w:r>
      <w:r>
        <w:rPr>
          <w:rFonts w:ascii="Times New Roman" w:hAnsi="Times New Roman" w:eastAsia="Times New Roman" w:cs="Times New Roman"/>
        </w:rPr>
        <w:t>21</w:t>
      </w:r>
      <w:r>
        <w:rPr>
          <w:rFonts w:ascii="宋体" w:hAnsi="宋体" w:eastAsia="宋体" w:cs="宋体"/>
        </w:rPr>
        <w:t>分，最高不超过</w:t>
      </w:r>
      <w:r>
        <w:rPr>
          <w:rFonts w:ascii="Times New Roman" w:hAnsi="Times New Roman" w:eastAsia="Times New Roman" w:cs="Times New Roman"/>
        </w:rPr>
        <w:t>30</w:t>
      </w:r>
      <w:r>
        <w:rPr>
          <w:rFonts w:ascii="宋体" w:hAnsi="宋体" w:eastAsia="宋体" w:cs="宋体"/>
        </w:rPr>
        <w:t>分，即先到</w:t>
      </w:r>
      <w:r>
        <w:rPr>
          <w:rFonts w:ascii="Times New Roman" w:hAnsi="Times New Roman" w:eastAsia="Times New Roman" w:cs="Times New Roman"/>
        </w:rPr>
        <w:t>21</w:t>
      </w:r>
      <w:r>
        <w:rPr>
          <w:rFonts w:ascii="宋体" w:hAnsi="宋体" w:eastAsia="宋体" w:cs="宋体"/>
        </w:rPr>
        <w:t>分的获胜一方赢得该局比赛，如果双方比分为</w:t>
      </w:r>
      <w:r>
        <w:object>
          <v:shape id="_x0000_i1079" o:spt="75" alt="eqIdbb6799289ed740afbb3903e5bbce11f3" type="#_x0000_t75" style="height:13.95pt;width:35pt;" o:ole="t" filled="f" o:preferrelative="t" stroked="f" coordsize="21600,21600">
            <v:path/>
            <v:fill on="f" focussize="0,0"/>
            <v:stroke on="f" joinstyle="miter"/>
            <v:imagedata r:id="rId114" o:title="eqIdbb6799289ed740afbb3903e5bbce11f3"/>
            <o:lock v:ext="edit" aspectratio="t"/>
            <w10:wrap type="none"/>
            <w10:anchorlock/>
          </v:shape>
          <o:OLEObject Type="Embed" ProgID="Equation.DSMT4" ShapeID="_x0000_i1079" DrawAspect="Content" ObjectID="_1468075779" r:id="rId113">
            <o:LockedField>false</o:LockedField>
          </o:OLEObject>
        </w:object>
      </w:r>
      <w:r>
        <w:rPr>
          <w:rFonts w:ascii="宋体" w:hAnsi="宋体" w:eastAsia="宋体" w:cs="宋体"/>
        </w:rPr>
        <w:t>时，获胜的一方需超过对方</w:t>
      </w:r>
      <w:r>
        <w:rPr>
          <w:rFonts w:ascii="Times New Roman" w:hAnsi="Times New Roman" w:eastAsia="Times New Roman" w:cs="Times New Roman"/>
        </w:rPr>
        <w:t>2</w:t>
      </w:r>
      <w:r>
        <w:rPr>
          <w:rFonts w:ascii="宋体" w:hAnsi="宋体" w:eastAsia="宋体" w:cs="宋体"/>
        </w:rPr>
        <w:t>分才算取胜，直至双方比分打成</w:t>
      </w:r>
      <w:r>
        <w:object>
          <v:shape id="_x0000_i1080" o:spt="75" alt="eqId4bdf40e0220c48dfb48da916b7ca29f5" type="#_x0000_t75" style="height:13.95pt;width:35pt;" o:ole="t" filled="f" o:preferrelative="t" stroked="f" coordsize="21600,21600">
            <v:path/>
            <v:fill on="f" focussize="0,0"/>
            <v:stroke on="f" joinstyle="miter"/>
            <v:imagedata r:id="rId116" o:title="eqId4bdf40e0220c48dfb48da916b7ca29f5"/>
            <o:lock v:ext="edit" aspectratio="t"/>
            <w10:wrap type="none"/>
            <w10:anchorlock/>
          </v:shape>
          <o:OLEObject Type="Embed" ProgID="Equation.DSMT4" ShapeID="_x0000_i1080" DrawAspect="Content" ObjectID="_1468075780" r:id="rId115">
            <o:LockedField>false</o:LockedField>
          </o:OLEObject>
        </w:object>
      </w:r>
      <w:r>
        <w:rPr>
          <w:rFonts w:ascii="宋体" w:hAnsi="宋体" w:eastAsia="宋体" w:cs="宋体"/>
        </w:rPr>
        <w:t>时，那么先到第</w:t>
      </w:r>
      <w:r>
        <w:rPr>
          <w:rFonts w:ascii="Times New Roman" w:hAnsi="Times New Roman" w:eastAsia="Times New Roman" w:cs="Times New Roman"/>
        </w:rPr>
        <w:t>30</w:t>
      </w:r>
      <w:r>
        <w:rPr>
          <w:rFonts w:ascii="宋体" w:hAnsi="宋体" w:eastAsia="宋体" w:cs="宋体"/>
        </w:rPr>
        <w:t>分的一方获胜</w:t>
      </w:r>
      <w:r>
        <w:rPr>
          <w:rFonts w:ascii="Times New Roman" w:hAnsi="Times New Roman" w:eastAsia="Times New Roman" w:cs="Times New Roman"/>
        </w:rPr>
        <w:t>.</w:t>
      </w:r>
      <w:r>
        <w:rPr>
          <w:rFonts w:ascii="宋体" w:hAnsi="宋体" w:eastAsia="宋体" w:cs="宋体"/>
        </w:rPr>
        <w:t>在一局比赛中，甲发球赢球的概率为</w:t>
      </w:r>
      <w:r>
        <w:object>
          <v:shape id="_x0000_i1081" o:spt="75" alt="eqId49b7b111d23b44a9990c2312dc3b7ed9" type="#_x0000_t75" style="height:28.5pt;width:14.25pt;" o:ole="t" filled="f" o:preferrelative="t" stroked="f" coordsize="21600,21600">
            <v:path/>
            <v:fill on="f" focussize="0,0"/>
            <v:stroke on="f" joinstyle="miter"/>
            <v:imagedata r:id="rId65" o:title="eqId49b7b111d23b44a9990c2312dc3b7ed9"/>
            <o:lock v:ext="edit" aspectratio="t"/>
            <w10:wrap type="none"/>
            <w10:anchorlock/>
          </v:shape>
          <o:OLEObject Type="Embed" ProgID="Equation.DSMT4" ShapeID="_x0000_i1081" DrawAspect="Content" ObjectID="_1468075781" r:id="rId117">
            <o:LockedField>false</o:LockedField>
          </o:OLEObject>
        </w:object>
      </w:r>
      <w:r>
        <w:rPr>
          <w:rFonts w:ascii="宋体" w:hAnsi="宋体" w:eastAsia="宋体" w:cs="宋体"/>
        </w:rPr>
        <w:t>，甲接发球贏球的概率为</w:t>
      </w:r>
      <w:r>
        <w:object>
          <v:shape id="_x0000_i1082" o:spt="75" alt="eqId5bdf412098cc4156b5e8fd514ebc7818" type="#_x0000_t75" style="height:30.75pt;width:11.25pt;" o:ole="t" filled="f" o:preferrelative="t" stroked="f" coordsize="21600,21600">
            <v:path/>
            <v:fill on="f" focussize="0,0"/>
            <v:stroke on="f" joinstyle="miter"/>
            <v:imagedata r:id="rId119" o:title="eqId5bdf412098cc4156b5e8fd514ebc7818"/>
            <o:lock v:ext="edit" aspectratio="t"/>
            <w10:wrap type="none"/>
            <w10:anchorlock/>
          </v:shape>
          <o:OLEObject Type="Embed" ProgID="Equation.DSMT4" ShapeID="_x0000_i1082" DrawAspect="Content" ObjectID="_1468075782" r:id="rId118">
            <o:LockedField>false</o:LockedField>
          </o:OLEObject>
        </w:object>
      </w:r>
      <w:r>
        <w:rPr>
          <w:rFonts w:ascii="宋体" w:hAnsi="宋体" w:eastAsia="宋体" w:cs="宋体"/>
        </w:rPr>
        <w:t>，则在比分为</w:t>
      </w:r>
      <w:r>
        <w:object>
          <v:shape id="_x0000_i1083" o:spt="75" alt="eqIdbb6799289ed740afbb3903e5bbce11f3" type="#_x0000_t75" style="height:13.95pt;width:35pt;" o:ole="t" filled="f" o:preferrelative="t" stroked="f" coordsize="21600,21600">
            <v:path/>
            <v:fill on="f" focussize="0,0"/>
            <v:stroke on="f" joinstyle="miter"/>
            <v:imagedata r:id="rId114" o:title="eqIdbb6799289ed740afbb3903e5bbce11f3"/>
            <o:lock v:ext="edit" aspectratio="t"/>
            <w10:wrap type="none"/>
            <w10:anchorlock/>
          </v:shape>
          <o:OLEObject Type="Embed" ProgID="Equation.DSMT4" ShapeID="_x0000_i1083" DrawAspect="Content" ObjectID="_1468075783" r:id="rId120">
            <o:LockedField>false</o:LockedField>
          </o:OLEObject>
        </w:object>
      </w:r>
      <w:r>
        <w:rPr>
          <w:rFonts w:ascii="宋体" w:hAnsi="宋体" w:eastAsia="宋体" w:cs="宋体"/>
        </w:rPr>
        <w:t>，且甲发球的情况下，甲以</w:t>
      </w:r>
      <w:r>
        <w:object>
          <v:shape id="_x0000_i1084" o:spt="75" alt="eqId9dc921e999be45daa7003679eba4b074" type="#_x0000_t75" style="height:13.95pt;width:33pt;" o:ole="t" filled="f" o:preferrelative="t" stroked="f" coordsize="21600,21600">
            <v:path/>
            <v:fill on="f" focussize="0,0"/>
            <v:stroke on="f" joinstyle="miter"/>
            <v:imagedata r:id="rId122" o:title="eqId9dc921e999be45daa7003679eba4b074"/>
            <o:lock v:ext="edit" aspectratio="t"/>
            <w10:wrap type="none"/>
            <w10:anchorlock/>
          </v:shape>
          <o:OLEObject Type="Embed" ProgID="Equation.DSMT4" ShapeID="_x0000_i1084" DrawAspect="Content" ObjectID="_1468075784" r:id="rId121">
            <o:LockedField>false</o:LockedField>
          </o:OLEObject>
        </w:object>
      </w:r>
      <w:r>
        <w:rPr>
          <w:rFonts w:ascii="宋体" w:hAnsi="宋体" w:eastAsia="宋体" w:cs="宋体"/>
        </w:rPr>
        <w:t>赢下比赛的概率为（</w:t>
      </w:r>
      <w:r>
        <w:rPr>
          <w:rFonts w:ascii="Times New Roman" w:hAnsi="Times New Roman" w:eastAsia="Times New Roman" w:cs="Times New Roman"/>
        </w:rPr>
        <w:t xml:space="preserve">    </w:t>
      </w:r>
      <w:r>
        <w:rPr>
          <w:rFonts w:ascii="宋体" w:hAnsi="宋体" w:eastAsia="宋体" w:cs="宋体"/>
        </w:rPr>
        <w:t>）</w:t>
      </w:r>
    </w:p>
    <w:p>
      <w:pPr>
        <w:tabs>
          <w:tab w:val="left" w:pos="2076"/>
          <w:tab w:val="left" w:pos="4153"/>
          <w:tab w:val="left" w:pos="6229"/>
        </w:tabs>
        <w:spacing w:line="360" w:lineRule="auto"/>
        <w:jc w:val="left"/>
        <w:textAlignment w:val="center"/>
      </w:pPr>
      <w:r>
        <w:t>A．</w:t>
      </w:r>
      <w:r>
        <w:object>
          <v:shape id="_x0000_i1085" o:spt="75" alt="eqId231e56cfb91a489890b9c771c5aad8e9" type="#_x0000_t75" style="height:31.1pt;width:10.95pt;" o:ole="t" filled="f" o:preferrelative="t" stroked="f" coordsize="21600,21600">
            <v:path/>
            <v:fill on="f" focussize="0,0"/>
            <v:stroke on="f" joinstyle="miter"/>
            <v:imagedata r:id="rId124" o:title="eqId231e56cfb91a489890b9c771c5aad8e9"/>
            <o:lock v:ext="edit" aspectratio="t"/>
            <w10:wrap type="none"/>
            <w10:anchorlock/>
          </v:shape>
          <o:OLEObject Type="Embed" ProgID="Equation.DSMT4" ShapeID="_x0000_i1085" DrawAspect="Content" ObjectID="_1468075785" r:id="rId123">
            <o:LockedField>false</o:LockedField>
          </o:OLEObject>
        </w:object>
      </w:r>
      <w:r>
        <w:tab/>
      </w:r>
      <w:r>
        <w:t>B．</w:t>
      </w:r>
      <w:r>
        <w:object>
          <v:shape id="_x0000_i1086" o:spt="75" alt="eqId009e97781d8145aeafabb7de6da6b3cf" type="#_x0000_t75" style="height:30.75pt;width:18pt;" o:ole="t" filled="f" o:preferrelative="t" stroked="f" coordsize="21600,21600">
            <v:path/>
            <v:fill on="f" focussize="0,0"/>
            <v:stroke on="f" joinstyle="miter"/>
            <v:imagedata r:id="rId126" o:title="eqId009e97781d8145aeafabb7de6da6b3cf"/>
            <o:lock v:ext="edit" aspectratio="t"/>
            <w10:wrap type="none"/>
            <w10:anchorlock/>
          </v:shape>
          <o:OLEObject Type="Embed" ProgID="Equation.DSMT4" ShapeID="_x0000_i1086" DrawAspect="Content" ObjectID="_1468075786" r:id="rId125">
            <o:LockedField>false</o:LockedField>
          </o:OLEObject>
        </w:object>
      </w:r>
      <w:r>
        <w:tab/>
      </w:r>
      <w:r>
        <w:t>C．</w:t>
      </w:r>
      <w:r>
        <w:object>
          <v:shape id="_x0000_i1087" o:spt="75" alt="eqId07765e844e41444b9923c7c98cc85355" type="#_x0000_t75" style="height:30.75pt;width:17.25pt;" o:ole="t" filled="f" o:preferrelative="t" stroked="f" coordsize="21600,21600">
            <v:path/>
            <v:fill on="f" focussize="0,0"/>
            <v:stroke on="f" joinstyle="miter"/>
            <v:imagedata r:id="rId128" o:title="eqId07765e844e41444b9923c7c98cc85355"/>
            <o:lock v:ext="edit" aspectratio="t"/>
            <w10:wrap type="none"/>
            <w10:anchorlock/>
          </v:shape>
          <o:OLEObject Type="Embed" ProgID="Equation.DSMT4" ShapeID="_x0000_i1087" DrawAspect="Content" ObjectID="_1468075787" r:id="rId127">
            <o:LockedField>false</o:LockedField>
          </o:OLEObject>
        </w:object>
      </w:r>
      <w:r>
        <w:tab/>
      </w:r>
      <w:r>
        <w:t>D．</w:t>
      </w:r>
      <w:r>
        <w:object>
          <v:shape id="_x0000_i1088" o:spt="75" alt="eqId78b45ec7e9e146629da6d5756e975cc2" type="#_x0000_t75" style="height:31pt;width:18pt;" o:ole="t" filled="f" o:preferrelative="t" stroked="f" coordsize="21600,21600">
            <v:path/>
            <v:fill on="f" focussize="0,0"/>
            <v:stroke on="f" joinstyle="miter"/>
            <v:imagedata r:id="rId130" o:title="eqId78b45ec7e9e146629da6d5756e975cc2"/>
            <o:lock v:ext="edit" aspectratio="t"/>
            <w10:wrap type="none"/>
            <w10:anchorlock/>
          </v:shape>
          <o:OLEObject Type="Embed" ProgID="Equation.DSMT4" ShapeID="_x0000_i1088" DrawAspect="Content" ObjectID="_1468075788" r:id="rId129">
            <o:LockedField>false</o:LockedField>
          </o:OLEObject>
        </w:object>
      </w:r>
    </w:p>
    <w:p>
      <w:pPr>
        <w:rPr>
          <w:rFonts w:hint="eastAsia"/>
        </w:rPr>
      </w:pPr>
    </w:p>
    <w:p>
      <w:pPr>
        <w:rPr>
          <w:b/>
        </w:rPr>
      </w:pPr>
      <w:r>
        <w:rPr>
          <w:rFonts w:hint="eastAsia"/>
          <w:b/>
        </w:rPr>
        <w:t>二、多选题</w:t>
      </w:r>
    </w:p>
    <w:p>
      <w:pPr>
        <w:spacing w:line="360" w:lineRule="auto"/>
        <w:jc w:val="left"/>
        <w:textAlignment w:val="center"/>
        <w:rPr>
          <w:rFonts w:ascii="宋体" w:hAnsi="宋体" w:eastAsia="宋体" w:cs="宋体"/>
        </w:rPr>
      </w:pPr>
      <w:r>
        <w:t>16．（2020·福建湖里·厦门双十中学期中）</w:t>
      </w:r>
      <w:r>
        <w:rPr>
          <w:rFonts w:ascii="宋体" w:hAnsi="宋体" w:eastAsia="宋体" w:cs="宋体"/>
        </w:rPr>
        <w:t>已知三个正态分布密度函数</w:t>
      </w:r>
      <w:r>
        <w:object>
          <v:shape id="_x0000_i1089" o:spt="75" alt="eqIdad7a350093e74400b564fafcd28f1396" type="#_x0000_t75" style="height:38.75pt;width:186.9pt;" o:ole="t" filled="f" o:preferrelative="t" stroked="f" coordsize="21600,21600">
            <v:path/>
            <v:fill on="f" focussize="0,0"/>
            <v:stroke on="f" joinstyle="miter"/>
            <v:imagedata r:id="rId132" o:title="eqIdad7a350093e74400b564fafcd28f1396"/>
            <o:lock v:ext="edit" aspectratio="t"/>
            <w10:wrap type="none"/>
            <w10:anchorlock/>
          </v:shape>
          <o:OLEObject Type="Embed" ProgID="Equation.DSMT4" ShapeID="_x0000_i1089" DrawAspect="Content" ObjectID="_1468075789" r:id="rId131">
            <o:LockedField>false</o:LockedField>
          </o:OLEObject>
        </w:object>
      </w:r>
      <w:r>
        <w:rPr>
          <w:rFonts w:ascii="宋体" w:hAnsi="宋体" w:eastAsia="宋体" w:cs="宋体"/>
        </w:rPr>
        <w:t>的图象如图所示，则下列结论正确的是（</w:t>
      </w:r>
      <w:r>
        <w:rPr>
          <w:rFonts w:ascii="Times New Roman" w:hAnsi="Times New Roman" w:eastAsia="Times New Roman" w:cs="Times New Roman"/>
        </w:rPr>
        <w:t xml:space="preserve">    </w:t>
      </w:r>
      <w:r>
        <w:rPr>
          <w:rFonts w:ascii="宋体" w:hAnsi="宋体" w:eastAsia="宋体" w:cs="宋体"/>
        </w:rPr>
        <w:t>）</w:t>
      </w:r>
    </w:p>
    <w:p>
      <w:pPr>
        <w:spacing w:line="360" w:lineRule="auto"/>
        <w:jc w:val="left"/>
        <w:textAlignment w:val="center"/>
      </w:pPr>
      <w:r>
        <w:drawing>
          <wp:inline distT="0" distB="0" distL="114300" distR="114300">
            <wp:extent cx="2590800" cy="1828800"/>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igure"/>
                    <pic:cNvPicPr>
                      <a:picLocks noChangeAspect="1"/>
                    </pic:cNvPicPr>
                  </pic:nvPicPr>
                  <pic:blipFill>
                    <a:blip r:embed="rId133"/>
                    <a:stretch>
                      <a:fillRect/>
                    </a:stretch>
                  </pic:blipFill>
                  <pic:spPr>
                    <a:xfrm>
                      <a:off x="0" y="0"/>
                      <a:ext cx="2590800" cy="1828800"/>
                    </a:xfrm>
                    <a:prstGeom prst="rect">
                      <a:avLst/>
                    </a:prstGeom>
                  </pic:spPr>
                </pic:pic>
              </a:graphicData>
            </a:graphic>
          </wp:inline>
        </w:drawing>
      </w:r>
    </w:p>
    <w:p>
      <w:pPr>
        <w:tabs>
          <w:tab w:val="left" w:pos="2076"/>
          <w:tab w:val="left" w:pos="4153"/>
          <w:tab w:val="left" w:pos="6229"/>
        </w:tabs>
        <w:spacing w:line="360" w:lineRule="auto"/>
        <w:jc w:val="left"/>
        <w:textAlignment w:val="center"/>
      </w:pPr>
      <w:r>
        <w:t>A．</w:t>
      </w:r>
      <w:r>
        <w:object>
          <v:shape id="_x0000_i1090" o:spt="75" alt="eqId67f473c69dff458c91ab48ed66b468fb" type="#_x0000_t75" style="height:18.7pt;width:37.4pt;" o:ole="t" filled="f" o:preferrelative="t" stroked="f" coordsize="21600,21600">
            <v:path/>
            <v:fill on="f" focussize="0,0"/>
            <v:stroke on="f" joinstyle="miter"/>
            <v:imagedata r:id="rId135" o:title="eqId67f473c69dff458c91ab48ed66b468fb"/>
            <o:lock v:ext="edit" aspectratio="t"/>
            <w10:wrap type="none"/>
            <w10:anchorlock/>
          </v:shape>
          <o:OLEObject Type="Embed" ProgID="Equation.DSMT4" ShapeID="_x0000_i1090" DrawAspect="Content" ObjectID="_1468075790" r:id="rId134">
            <o:LockedField>false</o:LockedField>
          </o:OLEObject>
        </w:object>
      </w:r>
      <w:r>
        <w:tab/>
      </w:r>
      <w:r>
        <w:t>B．</w:t>
      </w:r>
      <w:r>
        <w:object>
          <v:shape id="_x0000_i1091" o:spt="75" alt="eqId4e63addcfdbf4293b4f67a367ea236f7" type="#_x0000_t75" style="height:18.7pt;width:37.4pt;" o:ole="t" filled="f" o:preferrelative="t" stroked="f" coordsize="21600,21600">
            <v:path/>
            <v:fill on="f" focussize="0,0"/>
            <v:stroke on="f" joinstyle="miter"/>
            <v:imagedata r:id="rId137" o:title="eqId4e63addcfdbf4293b4f67a367ea236f7"/>
            <o:lock v:ext="edit" aspectratio="t"/>
            <w10:wrap type="none"/>
            <w10:anchorlock/>
          </v:shape>
          <o:OLEObject Type="Embed" ProgID="Equation.DSMT4" ShapeID="_x0000_i1091" DrawAspect="Content" ObjectID="_1468075791" r:id="rId136">
            <o:LockedField>false</o:LockedField>
          </o:OLEObject>
        </w:object>
      </w:r>
      <w:r>
        <w:tab/>
      </w:r>
      <w:r>
        <w:t>C．</w:t>
      </w:r>
      <w:r>
        <w:object>
          <v:shape id="_x0000_i1092" o:spt="75" alt="eqIdca6837b093bd416faadd0f9d6608e639" type="#_x0000_t75" style="height:18.7pt;width:37.4pt;" o:ole="t" filled="f" o:preferrelative="t" stroked="f" coordsize="21600,21600">
            <v:path/>
            <v:fill on="f" focussize="0,0"/>
            <v:stroke on="f" joinstyle="miter"/>
            <v:imagedata r:id="rId139" o:title="eqIdca6837b093bd416faadd0f9d6608e639"/>
            <o:lock v:ext="edit" aspectratio="t"/>
            <w10:wrap type="none"/>
            <w10:anchorlock/>
          </v:shape>
          <o:OLEObject Type="Embed" ProgID="Equation.DSMT4" ShapeID="_x0000_i1092" DrawAspect="Content" ObjectID="_1468075792" r:id="rId138">
            <o:LockedField>false</o:LockedField>
          </o:OLEObject>
        </w:object>
      </w:r>
      <w:r>
        <w:tab/>
      </w:r>
      <w:r>
        <w:t>D．</w:t>
      </w:r>
      <w:r>
        <w:object>
          <v:shape id="_x0000_i1093" o:spt="75" alt="eqIdc663f812f45c4ee6865e6edd91d35942" type="#_x0000_t75" style="height:18.7pt;width:38.75pt;" o:ole="t" filled="f" o:preferrelative="t" stroked="f" coordsize="21600,21600">
            <v:path/>
            <v:fill on="f" focussize="0,0"/>
            <v:stroke on="f" joinstyle="miter"/>
            <v:imagedata r:id="rId141" o:title="eqIdc663f812f45c4ee6865e6edd91d35942"/>
            <o:lock v:ext="edit" aspectratio="t"/>
            <w10:wrap type="none"/>
            <w10:anchorlock/>
          </v:shape>
          <o:OLEObject Type="Embed" ProgID="Equation.DSMT4" ShapeID="_x0000_i1093" DrawAspect="Content" ObjectID="_1468075793" r:id="rId140">
            <o:LockedField>false</o:LockedField>
          </o:OLEObject>
        </w:object>
      </w:r>
    </w:p>
    <w:p>
      <w:pPr>
        <w:spacing w:line="360" w:lineRule="auto"/>
        <w:jc w:val="left"/>
        <w:textAlignment w:val="center"/>
        <w:rPr>
          <w:rFonts w:ascii="宋体" w:hAnsi="宋体" w:eastAsia="宋体" w:cs="宋体"/>
        </w:rPr>
      </w:pPr>
      <w:r>
        <w:t>17．（2020·山东泰安·高一期末）</w:t>
      </w:r>
      <w:r>
        <w:rPr>
          <w:rFonts w:ascii="宋体" w:hAnsi="宋体" w:eastAsia="宋体" w:cs="宋体"/>
        </w:rPr>
        <w:t>雷达图是以从同一点开始的轴上表示的三个或更多个定量变量的二维图表的形式显示多变量数据的图形方法，为比较甲，乙两名学生的数学学科素养的各项能力指标值（满分为</w:t>
      </w:r>
      <w:r>
        <w:rPr>
          <w:rFonts w:ascii="Times New Roman" w:hAnsi="Times New Roman" w:eastAsia="Times New Roman" w:cs="Times New Roman"/>
        </w:rPr>
        <w:t>5</w:t>
      </w:r>
      <w:r>
        <w:rPr>
          <w:rFonts w:ascii="宋体" w:hAnsi="宋体" w:eastAsia="宋体" w:cs="宋体"/>
        </w:rPr>
        <w:t>分，分值高者为优），绘制了如图所示的六维能力雷达图，例如图中甲的数学抽象指标值为</w:t>
      </w:r>
      <w:r>
        <w:rPr>
          <w:rFonts w:ascii="Times New Roman" w:hAnsi="Times New Roman" w:eastAsia="Times New Roman" w:cs="Times New Roman"/>
        </w:rPr>
        <w:t>4</w:t>
      </w:r>
      <w:r>
        <w:rPr>
          <w:rFonts w:ascii="宋体" w:hAnsi="宋体" w:eastAsia="宋体" w:cs="宋体"/>
        </w:rPr>
        <w:t>，乙的数学抽象指标值为</w:t>
      </w:r>
      <w:r>
        <w:rPr>
          <w:rFonts w:ascii="Times New Roman" w:hAnsi="Times New Roman" w:eastAsia="Times New Roman" w:cs="Times New Roman"/>
        </w:rPr>
        <w:t>5</w:t>
      </w:r>
      <w:r>
        <w:rPr>
          <w:rFonts w:ascii="宋体" w:hAnsi="宋体" w:eastAsia="宋体" w:cs="宋体"/>
        </w:rPr>
        <w:t>，</w:t>
      </w:r>
      <w:r>
        <w:rPr>
          <w:rFonts w:ascii="Times New Roman" w:hAnsi="Times New Roman" w:eastAsia="Times New Roman" w:cs="Times New Roman"/>
        </w:rPr>
        <w:t xml:space="preserve"> </w:t>
      </w:r>
      <w:r>
        <w:rPr>
          <w:rFonts w:ascii="宋体" w:hAnsi="宋体" w:eastAsia="宋体" w:cs="宋体"/>
        </w:rPr>
        <w:t>则下面叙述正确的是（</w:t>
      </w:r>
      <w:r>
        <w:rPr>
          <w:rFonts w:ascii="Times New Roman" w:hAnsi="Times New Roman" w:eastAsia="Times New Roman" w:cs="Times New Roman"/>
        </w:rPr>
        <w:t xml:space="preserve">    </w:t>
      </w:r>
      <w:r>
        <w:rPr>
          <w:rFonts w:ascii="宋体" w:hAnsi="宋体" w:eastAsia="宋体" w:cs="宋体"/>
        </w:rPr>
        <w:t>）</w:t>
      </w:r>
    </w:p>
    <w:p>
      <w:pPr>
        <w:spacing w:line="360" w:lineRule="auto"/>
        <w:jc w:val="left"/>
        <w:textAlignment w:val="center"/>
      </w:pPr>
      <w:r>
        <w:drawing>
          <wp:inline distT="0" distB="0" distL="114300" distR="114300">
            <wp:extent cx="2524125" cy="1495425"/>
            <wp:effectExtent l="0" t="0" r="9525"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142"/>
                    <a:stretch>
                      <a:fillRect/>
                    </a:stretch>
                  </pic:blipFill>
                  <pic:spPr>
                    <a:xfrm>
                      <a:off x="0" y="0"/>
                      <a:ext cx="2524125" cy="1495425"/>
                    </a:xfrm>
                    <a:prstGeom prst="rect">
                      <a:avLst/>
                    </a:prstGeom>
                  </pic:spPr>
                </pic:pic>
              </a:graphicData>
            </a:graphic>
          </wp:inline>
        </w:drawing>
      </w:r>
    </w:p>
    <w:p>
      <w:pPr>
        <w:spacing w:line="360" w:lineRule="auto"/>
        <w:jc w:val="left"/>
        <w:textAlignment w:val="center"/>
        <w:rPr>
          <w:rFonts w:ascii="宋体" w:hAnsi="宋体" w:eastAsia="宋体" w:cs="宋体"/>
        </w:rPr>
      </w:pPr>
      <w:r>
        <w:t>A．</w:t>
      </w:r>
      <w:r>
        <w:rPr>
          <w:rFonts w:ascii="宋体" w:hAnsi="宋体" w:eastAsia="宋体" w:cs="宋体"/>
        </w:rPr>
        <w:t>甲的逻辑推理能力指标值优于乙的逻辑推理能力指标值</w:t>
      </w:r>
    </w:p>
    <w:p>
      <w:pPr>
        <w:spacing w:line="360" w:lineRule="auto"/>
        <w:jc w:val="left"/>
        <w:textAlignment w:val="center"/>
        <w:rPr>
          <w:rFonts w:ascii="宋体" w:hAnsi="宋体" w:eastAsia="宋体" w:cs="宋体"/>
        </w:rPr>
      </w:pPr>
      <w:r>
        <w:t>B．</w:t>
      </w:r>
      <w:r>
        <w:rPr>
          <w:rFonts w:ascii="宋体" w:hAnsi="宋体" w:eastAsia="宋体" w:cs="宋体"/>
        </w:rPr>
        <w:t>甲的数学建模能力指标值优于乙的直观直观想象想象能力指标值</w:t>
      </w:r>
    </w:p>
    <w:p>
      <w:pPr>
        <w:spacing w:line="360" w:lineRule="auto"/>
        <w:jc w:val="left"/>
        <w:textAlignment w:val="center"/>
        <w:rPr>
          <w:rFonts w:ascii="宋体" w:hAnsi="宋体" w:eastAsia="宋体" w:cs="宋体"/>
        </w:rPr>
      </w:pPr>
      <w:r>
        <w:t>C．</w:t>
      </w:r>
      <w:r>
        <w:rPr>
          <w:rFonts w:ascii="宋体" w:hAnsi="宋体" w:eastAsia="宋体" w:cs="宋体"/>
        </w:rPr>
        <w:t>乙的六维能力指标值整体水平优于甲的六维能力指标值整体水平</w:t>
      </w:r>
    </w:p>
    <w:p>
      <w:pPr>
        <w:spacing w:line="360" w:lineRule="auto"/>
        <w:jc w:val="left"/>
        <w:textAlignment w:val="center"/>
        <w:rPr>
          <w:rFonts w:ascii="宋体" w:hAnsi="宋体" w:eastAsia="宋体" w:cs="宋体"/>
        </w:rPr>
      </w:pPr>
      <w:r>
        <w:t>D．</w:t>
      </w:r>
      <w:r>
        <w:rPr>
          <w:rFonts w:ascii="宋体" w:hAnsi="宋体" w:eastAsia="宋体" w:cs="宋体"/>
        </w:rPr>
        <w:t>甲的数学运算能力指标值优于甲的直观想象能力指标值</w:t>
      </w:r>
    </w:p>
    <w:p>
      <w:pPr>
        <w:spacing w:line="360" w:lineRule="auto"/>
        <w:jc w:val="left"/>
        <w:textAlignment w:val="center"/>
        <w:rPr>
          <w:rFonts w:ascii="宋体" w:hAnsi="宋体" w:eastAsia="宋体" w:cs="宋体"/>
        </w:rPr>
      </w:pPr>
      <w:r>
        <w:t>18．（2020·江苏高邮·开学考试）</w:t>
      </w:r>
      <w:r>
        <w:rPr>
          <w:rFonts w:ascii="宋体" w:hAnsi="宋体" w:eastAsia="宋体" w:cs="宋体"/>
        </w:rPr>
        <w:t>已知下图为</w:t>
      </w:r>
      <w:r>
        <w:rPr>
          <w:rFonts w:ascii="Times New Roman" w:hAnsi="Times New Roman" w:eastAsia="Times New Roman" w:cs="Times New Roman"/>
        </w:rPr>
        <w:t>2020</w:t>
      </w:r>
      <w:r>
        <w:rPr>
          <w:rFonts w:ascii="宋体" w:hAnsi="宋体" w:eastAsia="宋体" w:cs="宋体"/>
        </w:rPr>
        <w:t>年</w:t>
      </w:r>
      <w:r>
        <w:rPr>
          <w:rFonts w:ascii="Times New Roman" w:hAnsi="Times New Roman" w:eastAsia="Times New Roman" w:cs="Times New Roman"/>
        </w:rPr>
        <w:t>1</w:t>
      </w:r>
      <w:r>
        <w:rPr>
          <w:rFonts w:ascii="宋体" w:hAnsi="宋体" w:eastAsia="宋体" w:cs="宋体"/>
        </w:rPr>
        <w:t>月</w:t>
      </w:r>
      <w:r>
        <w:rPr>
          <w:rFonts w:ascii="Times New Roman" w:hAnsi="Times New Roman" w:eastAsia="Times New Roman" w:cs="Times New Roman"/>
        </w:rPr>
        <w:t>10</w:t>
      </w:r>
      <w:r>
        <w:rPr>
          <w:rFonts w:ascii="宋体" w:hAnsi="宋体" w:eastAsia="宋体" w:cs="宋体"/>
        </w:rPr>
        <w:t>日到</w:t>
      </w:r>
      <w:r>
        <w:rPr>
          <w:rFonts w:ascii="Times New Roman" w:hAnsi="Times New Roman" w:eastAsia="Times New Roman" w:cs="Times New Roman"/>
        </w:rPr>
        <w:t>2</w:t>
      </w:r>
      <w:r>
        <w:rPr>
          <w:rFonts w:ascii="宋体" w:hAnsi="宋体" w:eastAsia="宋体" w:cs="宋体"/>
        </w:rPr>
        <w:t>月</w:t>
      </w:r>
      <w:r>
        <w:rPr>
          <w:rFonts w:ascii="Times New Roman" w:hAnsi="Times New Roman" w:eastAsia="Times New Roman" w:cs="Times New Roman"/>
        </w:rPr>
        <w:t>21</w:t>
      </w:r>
      <w:r>
        <w:rPr>
          <w:rFonts w:ascii="宋体" w:hAnsi="宋体" w:eastAsia="宋体" w:cs="宋体"/>
        </w:rPr>
        <w:t>日我国新型冠状肺炎累计确诊人数及现有疑似人数趋势图，则下面结论正确的是（</w:t>
      </w:r>
      <w:r>
        <w:rPr>
          <w:rFonts w:ascii="Times New Roman" w:hAnsi="Times New Roman" w:eastAsia="Times New Roman" w:cs="Times New Roman"/>
        </w:rPr>
        <w:t xml:space="preserve">    </w:t>
      </w:r>
      <w:r>
        <w:rPr>
          <w:rFonts w:ascii="宋体" w:hAnsi="宋体" w:eastAsia="宋体" w:cs="宋体"/>
        </w:rPr>
        <w:t>）</w:t>
      </w:r>
    </w:p>
    <w:p>
      <w:pPr>
        <w:spacing w:line="360" w:lineRule="auto"/>
        <w:jc w:val="left"/>
        <w:textAlignment w:val="center"/>
      </w:pPr>
      <w:r>
        <w:drawing>
          <wp:inline distT="0" distB="0" distL="114300" distR="114300">
            <wp:extent cx="3028950" cy="1657350"/>
            <wp:effectExtent l="0" t="0" r="0" b="0"/>
            <wp:docPr id="1549674660" name="图片 15496746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674660" name="图片 1549674660" descr="figure"/>
                    <pic:cNvPicPr>
                      <a:picLocks noChangeAspect="1"/>
                    </pic:cNvPicPr>
                  </pic:nvPicPr>
                  <pic:blipFill>
                    <a:blip r:embed="rId143"/>
                    <a:stretch>
                      <a:fillRect/>
                    </a:stretch>
                  </pic:blipFill>
                  <pic:spPr>
                    <a:xfrm>
                      <a:off x="0" y="0"/>
                      <a:ext cx="3028950" cy="1657350"/>
                    </a:xfrm>
                    <a:prstGeom prst="rect">
                      <a:avLst/>
                    </a:prstGeom>
                  </pic:spPr>
                </pic:pic>
              </a:graphicData>
            </a:graphic>
          </wp:inline>
        </w:drawing>
      </w:r>
    </w:p>
    <w:p>
      <w:pPr>
        <w:spacing w:line="360" w:lineRule="auto"/>
        <w:jc w:val="left"/>
        <w:textAlignment w:val="center"/>
        <w:rPr>
          <w:rFonts w:ascii="宋体" w:hAnsi="宋体" w:eastAsia="宋体" w:cs="宋体"/>
        </w:rPr>
      </w:pPr>
      <w:r>
        <w:t>A．</w:t>
      </w:r>
      <w:r>
        <w:rPr>
          <w:rFonts w:ascii="宋体" w:hAnsi="宋体" w:eastAsia="宋体" w:cs="宋体"/>
        </w:rPr>
        <w:t>截至</w:t>
      </w:r>
      <w:r>
        <w:rPr>
          <w:rFonts w:ascii="Times New Roman" w:hAnsi="Times New Roman" w:eastAsia="Times New Roman" w:cs="Times New Roman"/>
        </w:rPr>
        <w:t>2020</w:t>
      </w:r>
      <w:r>
        <w:rPr>
          <w:rFonts w:ascii="宋体" w:hAnsi="宋体" w:eastAsia="宋体" w:cs="宋体"/>
        </w:rPr>
        <w:t>年</w:t>
      </w:r>
      <w:r>
        <w:rPr>
          <w:rFonts w:ascii="Times New Roman" w:hAnsi="Times New Roman" w:eastAsia="Times New Roman" w:cs="Times New Roman"/>
        </w:rPr>
        <w:t>2</w:t>
      </w:r>
      <w:r>
        <w:rPr>
          <w:rFonts w:ascii="宋体" w:hAnsi="宋体" w:eastAsia="宋体" w:cs="宋体"/>
        </w:rPr>
        <w:t>月</w:t>
      </w:r>
      <w:r>
        <w:rPr>
          <w:rFonts w:ascii="Times New Roman" w:hAnsi="Times New Roman" w:eastAsia="Times New Roman" w:cs="Times New Roman"/>
        </w:rPr>
        <w:t>15</w:t>
      </w:r>
      <w:r>
        <w:rPr>
          <w:rFonts w:ascii="宋体" w:hAnsi="宋体" w:eastAsia="宋体" w:cs="宋体"/>
        </w:rPr>
        <w:t>日，我国新型冠状肺炎累计确诊人数已经超过</w:t>
      </w:r>
      <w:r>
        <w:rPr>
          <w:rFonts w:ascii="Times New Roman" w:hAnsi="Times New Roman" w:eastAsia="Times New Roman" w:cs="Times New Roman"/>
        </w:rPr>
        <w:t>65000</w:t>
      </w:r>
      <w:r>
        <w:rPr>
          <w:rFonts w:ascii="宋体" w:hAnsi="宋体" w:eastAsia="宋体" w:cs="宋体"/>
        </w:rPr>
        <w:t>人</w:t>
      </w:r>
    </w:p>
    <w:p>
      <w:pPr>
        <w:spacing w:line="360" w:lineRule="auto"/>
        <w:jc w:val="left"/>
        <w:textAlignment w:val="center"/>
        <w:rPr>
          <w:rFonts w:ascii="宋体" w:hAnsi="宋体" w:eastAsia="宋体" w:cs="宋体"/>
        </w:rPr>
      </w:pPr>
      <w:r>
        <w:t>B．</w:t>
      </w:r>
      <w:r>
        <w:rPr>
          <w:rFonts w:ascii="宋体" w:hAnsi="宋体" w:eastAsia="宋体" w:cs="宋体"/>
        </w:rPr>
        <w:t>从</w:t>
      </w:r>
      <w:r>
        <w:rPr>
          <w:rFonts w:ascii="Times New Roman" w:hAnsi="Times New Roman" w:eastAsia="Times New Roman" w:cs="Times New Roman"/>
        </w:rPr>
        <w:t>1</w:t>
      </w:r>
      <w:r>
        <w:rPr>
          <w:rFonts w:ascii="宋体" w:hAnsi="宋体" w:eastAsia="宋体" w:cs="宋体"/>
        </w:rPr>
        <w:t>月</w:t>
      </w:r>
      <w:r>
        <w:rPr>
          <w:rFonts w:ascii="Times New Roman" w:hAnsi="Times New Roman" w:eastAsia="Times New Roman" w:cs="Times New Roman"/>
        </w:rPr>
        <w:t>28</w:t>
      </w:r>
      <w:r>
        <w:rPr>
          <w:rFonts w:ascii="宋体" w:hAnsi="宋体" w:eastAsia="宋体" w:cs="宋体"/>
        </w:rPr>
        <w:t>日到</w:t>
      </w:r>
      <w:r>
        <w:rPr>
          <w:rFonts w:ascii="Times New Roman" w:hAnsi="Times New Roman" w:eastAsia="Times New Roman" w:cs="Times New Roman"/>
        </w:rPr>
        <w:t>2</w:t>
      </w:r>
      <w:r>
        <w:rPr>
          <w:rFonts w:ascii="宋体" w:hAnsi="宋体" w:eastAsia="宋体" w:cs="宋体"/>
        </w:rPr>
        <w:t>月</w:t>
      </w:r>
      <w:r>
        <w:rPr>
          <w:rFonts w:ascii="Times New Roman" w:hAnsi="Times New Roman" w:eastAsia="Times New Roman" w:cs="Times New Roman"/>
        </w:rPr>
        <w:t>3</w:t>
      </w:r>
      <w:r>
        <w:rPr>
          <w:rFonts w:ascii="宋体" w:hAnsi="宋体" w:eastAsia="宋体" w:cs="宋体"/>
        </w:rPr>
        <w:t>日，现有疑似人数超过累计确诊人数</w:t>
      </w:r>
    </w:p>
    <w:p>
      <w:pPr>
        <w:spacing w:line="360" w:lineRule="auto"/>
        <w:jc w:val="left"/>
        <w:textAlignment w:val="center"/>
        <w:rPr>
          <w:rFonts w:ascii="宋体" w:hAnsi="宋体" w:eastAsia="宋体" w:cs="宋体"/>
        </w:rPr>
      </w:pPr>
      <w:r>
        <w:t>C．</w:t>
      </w:r>
      <w:r>
        <w:rPr>
          <w:rFonts w:ascii="宋体" w:hAnsi="宋体" w:eastAsia="宋体" w:cs="宋体"/>
        </w:rPr>
        <w:t>从</w:t>
      </w:r>
      <w:r>
        <w:rPr>
          <w:rFonts w:ascii="Times New Roman" w:hAnsi="Times New Roman" w:eastAsia="Times New Roman" w:cs="Times New Roman"/>
        </w:rPr>
        <w:t>2020</w:t>
      </w:r>
      <w:r>
        <w:rPr>
          <w:rFonts w:ascii="宋体" w:hAnsi="宋体" w:eastAsia="宋体" w:cs="宋体"/>
        </w:rPr>
        <w:t>年</w:t>
      </w:r>
      <w:r>
        <w:rPr>
          <w:rFonts w:ascii="Times New Roman" w:hAnsi="Times New Roman" w:eastAsia="Times New Roman" w:cs="Times New Roman"/>
        </w:rPr>
        <w:t>1</w:t>
      </w:r>
      <w:r>
        <w:rPr>
          <w:rFonts w:ascii="宋体" w:hAnsi="宋体" w:eastAsia="宋体" w:cs="宋体"/>
        </w:rPr>
        <w:t>月</w:t>
      </w:r>
      <w:r>
        <w:rPr>
          <w:rFonts w:ascii="Times New Roman" w:hAnsi="Times New Roman" w:eastAsia="Times New Roman" w:cs="Times New Roman"/>
        </w:rPr>
        <w:t>22</w:t>
      </w:r>
      <w:r>
        <w:rPr>
          <w:rFonts w:ascii="宋体" w:hAnsi="宋体" w:eastAsia="宋体" w:cs="宋体"/>
        </w:rPr>
        <w:t>日到</w:t>
      </w:r>
      <w:r>
        <w:rPr>
          <w:rFonts w:ascii="Times New Roman" w:hAnsi="Times New Roman" w:eastAsia="Times New Roman" w:cs="Times New Roman"/>
        </w:rPr>
        <w:t>2</w:t>
      </w:r>
      <w:r>
        <w:rPr>
          <w:rFonts w:ascii="宋体" w:hAnsi="宋体" w:eastAsia="宋体" w:cs="宋体"/>
        </w:rPr>
        <w:t>月</w:t>
      </w:r>
      <w:r>
        <w:rPr>
          <w:rFonts w:ascii="Times New Roman" w:hAnsi="Times New Roman" w:eastAsia="Times New Roman" w:cs="Times New Roman"/>
        </w:rPr>
        <w:t>21</w:t>
      </w:r>
      <w:r>
        <w:rPr>
          <w:rFonts w:ascii="宋体" w:hAnsi="宋体" w:eastAsia="宋体" w:cs="宋体"/>
        </w:rPr>
        <w:t>日一个月的时间内，累计确诊人数</w:t>
      </w:r>
      <w:r>
        <w:rPr>
          <w:rFonts w:ascii="Times New Roman" w:hAnsi="Times New Roman" w:eastAsia="Times New Roman" w:cs="Times New Roman"/>
        </w:rPr>
        <w:t>.</w:t>
      </w:r>
      <w:r>
        <w:rPr>
          <w:rFonts w:ascii="宋体" w:hAnsi="宋体" w:eastAsia="宋体" w:cs="宋体"/>
        </w:rPr>
        <w:t>上升幅度一直在增加</w:t>
      </w:r>
    </w:p>
    <w:p>
      <w:pPr>
        <w:spacing w:line="360" w:lineRule="auto"/>
        <w:jc w:val="left"/>
        <w:textAlignment w:val="center"/>
        <w:rPr>
          <w:rFonts w:ascii="Times New Roman" w:hAnsi="Times New Roman" w:eastAsia="Times New Roman" w:cs="Times New Roman"/>
        </w:rPr>
      </w:pPr>
      <w:r>
        <w:t>D．</w:t>
      </w:r>
      <w:r>
        <w:rPr>
          <w:rFonts w:ascii="Times New Roman" w:hAnsi="Times New Roman" w:eastAsia="Times New Roman" w:cs="Times New Roman"/>
        </w:rPr>
        <w:t>2</w:t>
      </w:r>
      <w:r>
        <w:rPr>
          <w:rFonts w:ascii="宋体" w:hAnsi="宋体" w:eastAsia="宋体" w:cs="宋体"/>
        </w:rPr>
        <w:t>月</w:t>
      </w:r>
      <w:r>
        <w:rPr>
          <w:rFonts w:ascii="Times New Roman" w:hAnsi="Times New Roman" w:eastAsia="Times New Roman" w:cs="Times New Roman"/>
        </w:rPr>
        <w:t>15</w:t>
      </w:r>
      <w:r>
        <w:rPr>
          <w:rFonts w:ascii="宋体" w:hAnsi="宋体" w:eastAsia="宋体" w:cs="宋体"/>
        </w:rPr>
        <w:t>日与</w:t>
      </w:r>
      <w:r>
        <w:rPr>
          <w:rFonts w:ascii="Times New Roman" w:hAnsi="Times New Roman" w:eastAsia="Times New Roman" w:cs="Times New Roman"/>
        </w:rPr>
        <w:t>2</w:t>
      </w:r>
      <w:r>
        <w:rPr>
          <w:rFonts w:ascii="宋体" w:hAnsi="宋体" w:eastAsia="宋体" w:cs="宋体"/>
        </w:rPr>
        <w:t>月</w:t>
      </w:r>
      <w:r>
        <w:rPr>
          <w:rFonts w:ascii="Times New Roman" w:hAnsi="Times New Roman" w:eastAsia="Times New Roman" w:cs="Times New Roman"/>
        </w:rPr>
        <w:t>9</w:t>
      </w:r>
      <w:r>
        <w:rPr>
          <w:rFonts w:ascii="宋体" w:hAnsi="宋体" w:eastAsia="宋体" w:cs="宋体"/>
        </w:rPr>
        <w:t>日相比较，现有疑似人数减少超过</w:t>
      </w:r>
      <w:r>
        <w:rPr>
          <w:rFonts w:ascii="Times New Roman" w:hAnsi="Times New Roman" w:eastAsia="Times New Roman" w:cs="Times New Roman"/>
        </w:rPr>
        <w:t>50%</w:t>
      </w:r>
    </w:p>
    <w:p>
      <w:pPr>
        <w:spacing w:line="360" w:lineRule="auto"/>
        <w:jc w:val="left"/>
        <w:textAlignment w:val="center"/>
        <w:rPr>
          <w:rFonts w:ascii="宋体" w:hAnsi="宋体" w:eastAsia="宋体" w:cs="宋体"/>
        </w:rPr>
      </w:pPr>
      <w:r>
        <w:t>19．（2020·山东青岛·开学考试）</w:t>
      </w:r>
      <w:r>
        <w:rPr>
          <w:rFonts w:ascii="宋体" w:hAnsi="宋体" w:eastAsia="宋体" w:cs="宋体"/>
        </w:rPr>
        <w:t>近年来中国进入一个鲜花消费的增长期，某农户利用精准扶贫政策，贷款承包了一个新型温室鲜花大棚，种植销售红玫瑰和白玫瑰.若这个大棚的红玫瑰和白玫瑰的日销量分别服从正态分布</w:t>
      </w:r>
      <w:r>
        <w:object>
          <v:shape id="_x0000_i1094" o:spt="75" alt="eqIdc0cfe680338b4f8b9c09860105d19b01" type="#_x0000_t75" style="height:17.9pt;width:51.2pt;" o:ole="t" filled="f" o:preferrelative="t" stroked="f" coordsize="21600,21600">
            <v:path/>
            <v:fill on="f" focussize="0,0"/>
            <v:stroke on="f" joinstyle="miter"/>
            <v:imagedata r:id="rId145" o:title="eqIdc0cfe680338b4f8b9c09860105d19b01"/>
            <o:lock v:ext="edit" aspectratio="t"/>
            <w10:wrap type="none"/>
            <w10:anchorlock/>
          </v:shape>
          <o:OLEObject Type="Embed" ProgID="Equation.DSMT4" ShapeID="_x0000_i1094" DrawAspect="Content" ObjectID="_1468075794" r:id="rId144">
            <o:LockedField>false</o:LockedField>
          </o:OLEObject>
        </w:object>
      </w:r>
      <w:r>
        <w:rPr>
          <w:rFonts w:ascii="宋体" w:hAnsi="宋体" w:eastAsia="宋体" w:cs="宋体"/>
        </w:rPr>
        <w:t>和</w:t>
      </w:r>
      <w:r>
        <w:object>
          <v:shape id="_x0000_i1095" o:spt="75" alt="eqId60e58036537a4c4db752e79f0241a25b" type="#_x0000_t75" style="height:17.9pt;width:62pt;" o:ole="t" filled="f" o:preferrelative="t" stroked="f" coordsize="21600,21600">
            <v:path/>
            <v:fill on="f" focussize="0,0"/>
            <v:stroke on="f" joinstyle="miter"/>
            <v:imagedata r:id="rId147" o:title="eqId60e58036537a4c4db752e79f0241a25b"/>
            <o:lock v:ext="edit" aspectratio="t"/>
            <w10:wrap type="none"/>
            <w10:anchorlock/>
          </v:shape>
          <o:OLEObject Type="Embed" ProgID="Equation.DSMT4" ShapeID="_x0000_i1095" DrawAspect="Content" ObjectID="_1468075795" r:id="rId146">
            <o:LockedField>false</o:LockedField>
          </o:OLEObject>
        </w:object>
      </w:r>
      <w:r>
        <w:rPr>
          <w:rFonts w:ascii="宋体" w:hAnsi="宋体" w:eastAsia="宋体" w:cs="宋体"/>
        </w:rPr>
        <w:t>，则下列选项正确的是（    ）</w:t>
      </w:r>
    </w:p>
    <w:p>
      <w:pPr>
        <w:spacing w:line="360" w:lineRule="auto"/>
        <w:jc w:val="left"/>
        <w:textAlignment w:val="center"/>
        <w:rPr>
          <w:rFonts w:ascii="宋体" w:hAnsi="宋体" w:eastAsia="宋体" w:cs="宋体"/>
        </w:rPr>
      </w:pPr>
      <w:r>
        <w:rPr>
          <w:rFonts w:ascii="宋体" w:hAnsi="宋体" w:eastAsia="宋体" w:cs="宋体"/>
        </w:rPr>
        <w:t>附：若随机变量</w:t>
      </w:r>
      <w:r>
        <w:object>
          <v:shape id="_x0000_i1096" o:spt="75" alt="eqId86c70780eab347ccb2043d1d7bc9ed96" type="#_x0000_t75" style="height:12.75pt;width:14.25pt;" o:ole="t" filled="f" o:preferrelative="t" stroked="f" coordsize="21600,21600">
            <v:path/>
            <v:fill on="f" focussize="0,0"/>
            <v:stroke on="f" joinstyle="miter"/>
            <v:imagedata r:id="rId79" o:title="eqId86c70780eab347ccb2043d1d7bc9ed96"/>
            <o:lock v:ext="edit" aspectratio="t"/>
            <w10:wrap type="none"/>
            <w10:anchorlock/>
          </v:shape>
          <o:OLEObject Type="Embed" ProgID="Equation.DSMT4" ShapeID="_x0000_i1096" DrawAspect="Content" ObjectID="_1468075796" r:id="rId148">
            <o:LockedField>false</o:LockedField>
          </o:OLEObject>
        </w:object>
      </w:r>
      <w:r>
        <w:rPr>
          <w:rFonts w:ascii="宋体" w:hAnsi="宋体" w:eastAsia="宋体" w:cs="宋体"/>
        </w:rPr>
        <w:t>服从正态分布</w:t>
      </w:r>
      <w:r>
        <w:object>
          <v:shape id="_x0000_i1097" o:spt="75" alt="eqId521df340b27b411d999fe3a290464880" type="#_x0000_t75" style="height:17.5pt;width:44.5pt;" o:ole="t" filled="f" o:preferrelative="t" stroked="f" coordsize="21600,21600">
            <v:path/>
            <v:fill on="f" focussize="0,0"/>
            <v:stroke on="f" joinstyle="miter"/>
            <v:imagedata r:id="rId150" o:title="eqId521df340b27b411d999fe3a290464880"/>
            <o:lock v:ext="edit" aspectratio="t"/>
            <w10:wrap type="none"/>
            <w10:anchorlock/>
          </v:shape>
          <o:OLEObject Type="Embed" ProgID="Equation.DSMT4" ShapeID="_x0000_i1097" DrawAspect="Content" ObjectID="_1468075797" r:id="rId149">
            <o:LockedField>false</o:LockedField>
          </o:OLEObject>
        </w:object>
      </w:r>
      <w:r>
        <w:rPr>
          <w:rFonts w:ascii="宋体" w:hAnsi="宋体" w:eastAsia="宋体" w:cs="宋体"/>
        </w:rPr>
        <w:t>，则</w:t>
      </w:r>
      <w:r>
        <w:object>
          <v:shape id="_x0000_i1098" o:spt="75" alt="eqId159aab6bc22a4ec0abefe717e6c0a7eb" type="#_x0000_t75" style="height:16.5pt;width:153pt;" o:ole="t" filled="f" o:preferrelative="t" stroked="f" coordsize="21600,21600">
            <v:path/>
            <v:fill on="f" focussize="0,0"/>
            <v:stroke on="f" joinstyle="miter"/>
            <v:imagedata r:id="rId152" o:title="eqId159aab6bc22a4ec0abefe717e6c0a7eb"/>
            <o:lock v:ext="edit" aspectratio="t"/>
            <w10:wrap type="none"/>
            <w10:anchorlock/>
          </v:shape>
          <o:OLEObject Type="Embed" ProgID="Equation.DSMT4" ShapeID="_x0000_i1098" DrawAspect="Content" ObjectID="_1468075798" r:id="rId151">
            <o:LockedField>false</o:LockedField>
          </o:OLEObject>
        </w:object>
      </w:r>
      <w:r>
        <w:rPr>
          <w:rFonts w:ascii="宋体" w:hAnsi="宋体" w:eastAsia="宋体" w:cs="宋体"/>
        </w:rPr>
        <w:t>.</w:t>
      </w:r>
    </w:p>
    <w:p>
      <w:pPr>
        <w:spacing w:line="360" w:lineRule="auto"/>
        <w:jc w:val="left"/>
        <w:textAlignment w:val="center"/>
        <w:rPr>
          <w:rFonts w:ascii="宋体" w:hAnsi="宋体" w:eastAsia="宋体" w:cs="宋体"/>
        </w:rPr>
      </w:pPr>
      <w:r>
        <w:t>A．</w:t>
      </w:r>
      <w:r>
        <w:rPr>
          <w:rFonts w:ascii="宋体" w:hAnsi="宋体" w:eastAsia="宋体" w:cs="宋体"/>
        </w:rPr>
        <w:t>若红玫瑰日销售量范围在</w:t>
      </w:r>
      <w:r>
        <w:object>
          <v:shape id="_x0000_i1099" o:spt="75" alt="eqId58b88a6f490a4a6fa3a87f80ebbbd315" type="#_x0000_t75" style="height:15.8pt;width:64.1pt;" o:ole="t" filled="f" o:preferrelative="t" stroked="f" coordsize="21600,21600">
            <v:path/>
            <v:fill on="f" focussize="0,0"/>
            <v:stroke on="f" joinstyle="miter"/>
            <v:imagedata r:id="rId154" o:title="eqId58b88a6f490a4a6fa3a87f80ebbbd315"/>
            <o:lock v:ext="edit" aspectratio="t"/>
            <w10:wrap type="none"/>
            <w10:anchorlock/>
          </v:shape>
          <o:OLEObject Type="Embed" ProgID="Equation.DSMT4" ShapeID="_x0000_i1099" DrawAspect="Content" ObjectID="_1468075799" r:id="rId153">
            <o:LockedField>false</o:LockedField>
          </o:OLEObject>
        </w:object>
      </w:r>
      <w:r>
        <w:rPr>
          <w:rFonts w:ascii="宋体" w:hAnsi="宋体" w:eastAsia="宋体" w:cs="宋体"/>
        </w:rPr>
        <w:t>的概率是</w:t>
      </w:r>
      <w:r>
        <w:object>
          <v:shape id="_x0000_i1100" o:spt="75" alt="eqIdca33cb938c944f25b35e25d00e69dba8" type="#_x0000_t75" style="height:14.25pt;width:37.5pt;" o:ole="t" filled="f" o:preferrelative="t" stroked="f" coordsize="21600,21600">
            <v:path/>
            <v:fill on="f" focussize="0,0"/>
            <v:stroke on="f" joinstyle="miter"/>
            <v:imagedata r:id="rId156" o:title="eqIdca33cb938c944f25b35e25d00e69dba8"/>
            <o:lock v:ext="edit" aspectratio="t"/>
            <w10:wrap type="none"/>
            <w10:anchorlock/>
          </v:shape>
          <o:OLEObject Type="Embed" ProgID="Equation.DSMT4" ShapeID="_x0000_i1100" DrawAspect="Content" ObjectID="_1468075800" r:id="rId155">
            <o:LockedField>false</o:LockedField>
          </o:OLEObject>
        </w:object>
      </w:r>
      <w:r>
        <w:rPr>
          <w:rFonts w:ascii="宋体" w:hAnsi="宋体" w:eastAsia="宋体" w:cs="宋体"/>
        </w:rPr>
        <w:t>，则红玫瑰日销售量的平均数约为</w:t>
      </w:r>
      <w:r>
        <w:object>
          <v:shape id="_x0000_i1101" o:spt="75" alt="eqId399b7e10d75b4bf881cd84239e9d54ff" type="#_x0000_t75" style="height:14.25pt;width:21.75pt;" o:ole="t" filled="f" o:preferrelative="t" stroked="f" coordsize="21600,21600">
            <v:path/>
            <v:fill on="f" focussize="0,0"/>
            <v:stroke on="f" joinstyle="miter"/>
            <v:imagedata r:id="rId158" o:title="eqId399b7e10d75b4bf881cd84239e9d54ff"/>
            <o:lock v:ext="edit" aspectratio="t"/>
            <w10:wrap type="none"/>
            <w10:anchorlock/>
          </v:shape>
          <o:OLEObject Type="Embed" ProgID="Equation.DSMT4" ShapeID="_x0000_i1101" DrawAspect="Content" ObjectID="_1468075801" r:id="rId157">
            <o:LockedField>false</o:LockedField>
          </o:OLEObject>
        </w:object>
      </w:r>
    </w:p>
    <w:p>
      <w:pPr>
        <w:spacing w:line="360" w:lineRule="auto"/>
        <w:jc w:val="left"/>
        <w:textAlignment w:val="center"/>
        <w:rPr>
          <w:rFonts w:ascii="宋体" w:hAnsi="宋体" w:eastAsia="宋体" w:cs="宋体"/>
        </w:rPr>
      </w:pPr>
      <w:r>
        <w:t>B．</w:t>
      </w:r>
      <w:r>
        <w:rPr>
          <w:rFonts w:ascii="宋体" w:hAnsi="宋体" w:eastAsia="宋体" w:cs="宋体"/>
        </w:rPr>
        <w:t>红玫瑰日销售量比白玫瑰日销售量更集中</w:t>
      </w:r>
    </w:p>
    <w:p>
      <w:pPr>
        <w:spacing w:line="360" w:lineRule="auto"/>
        <w:jc w:val="left"/>
        <w:textAlignment w:val="center"/>
        <w:rPr>
          <w:rFonts w:ascii="宋体" w:hAnsi="宋体" w:eastAsia="宋体" w:cs="宋体"/>
        </w:rPr>
      </w:pPr>
      <w:r>
        <w:t>C．</w:t>
      </w:r>
      <w:r>
        <w:rPr>
          <w:rFonts w:ascii="宋体" w:hAnsi="宋体" w:eastAsia="宋体" w:cs="宋体"/>
        </w:rPr>
        <w:t>白玫瑰日销售量比红玫瑰日销售量更集中</w:t>
      </w:r>
    </w:p>
    <w:p>
      <w:pPr>
        <w:spacing w:line="360" w:lineRule="auto"/>
        <w:jc w:val="left"/>
        <w:textAlignment w:val="center"/>
        <w:rPr>
          <w:rFonts w:ascii="宋体" w:hAnsi="宋体" w:eastAsia="宋体" w:cs="宋体"/>
        </w:rPr>
      </w:pPr>
      <w:r>
        <w:t>D．</w:t>
      </w:r>
      <w:r>
        <w:rPr>
          <w:rFonts w:ascii="宋体" w:hAnsi="宋体" w:eastAsia="宋体" w:cs="宋体"/>
        </w:rPr>
        <w:t>白玫瑰日销售量范围在</w:t>
      </w:r>
      <w:r>
        <w:object>
          <v:shape id="_x0000_i1102" o:spt="75" alt="eqIdb0da6b4850194c0c832fdb159e5976ff" type="#_x0000_t75" style="height:15.8pt;width:52pt;" o:ole="t" filled="f" o:preferrelative="t" stroked="f" coordsize="21600,21600">
            <v:path/>
            <v:fill on="f" focussize="0,0"/>
            <v:stroke on="f" joinstyle="miter"/>
            <v:imagedata r:id="rId160" o:title="eqIdb0da6b4850194c0c832fdb159e5976ff"/>
            <o:lock v:ext="edit" aspectratio="t"/>
            <w10:wrap type="none"/>
            <w10:anchorlock/>
          </v:shape>
          <o:OLEObject Type="Embed" ProgID="Equation.DSMT4" ShapeID="_x0000_i1102" DrawAspect="Content" ObjectID="_1468075802" r:id="rId159">
            <o:LockedField>false</o:LockedField>
          </o:OLEObject>
        </w:object>
      </w:r>
      <w:r>
        <w:rPr>
          <w:rFonts w:ascii="宋体" w:hAnsi="宋体" w:eastAsia="宋体" w:cs="宋体"/>
        </w:rPr>
        <w:t>的概率约为</w:t>
      </w:r>
      <w:r>
        <w:object>
          <v:shape id="_x0000_i1103" o:spt="75" alt="eqId7eea2c70fb3f4ca5a018272f74ebbf99" type="#_x0000_t75" style="height:14.25pt;width:36pt;" o:ole="t" filled="f" o:preferrelative="t" stroked="f" coordsize="21600,21600">
            <v:path/>
            <v:fill on="f" focussize="0,0"/>
            <v:stroke on="f" joinstyle="miter"/>
            <v:imagedata r:id="rId162" o:title="eqId7eea2c70fb3f4ca5a018272f74ebbf99"/>
            <o:lock v:ext="edit" aspectratio="t"/>
            <w10:wrap type="none"/>
            <w10:anchorlock/>
          </v:shape>
          <o:OLEObject Type="Embed" ProgID="Equation.DSMT4" ShapeID="_x0000_i1103" DrawAspect="Content" ObjectID="_1468075803" r:id="rId161">
            <o:LockedField>false</o:LockedField>
          </o:OLEObject>
        </w:object>
      </w:r>
    </w:p>
    <w:p>
      <w:pPr>
        <w:spacing w:line="360" w:lineRule="auto"/>
        <w:jc w:val="left"/>
        <w:textAlignment w:val="center"/>
        <w:rPr>
          <w:rFonts w:ascii="宋体" w:hAnsi="宋体" w:eastAsia="宋体" w:cs="宋体"/>
        </w:rPr>
      </w:pPr>
      <w:r>
        <w:t>20．（2020·苏州湾（吴江）外国语学校期末）</w:t>
      </w:r>
      <w:r>
        <w:rPr>
          <w:rFonts w:ascii="宋体" w:hAnsi="宋体" w:eastAsia="宋体" w:cs="宋体"/>
        </w:rPr>
        <w:t>某同学参加社会实践活动，随机调查了某小区</w:t>
      </w:r>
      <w:r>
        <w:rPr>
          <w:rFonts w:ascii="Times New Roman" w:hAnsi="Times New Roman" w:eastAsia="Times New Roman" w:cs="Times New Roman"/>
        </w:rPr>
        <w:t>5</w:t>
      </w:r>
      <w:r>
        <w:rPr>
          <w:rFonts w:ascii="宋体" w:hAnsi="宋体" w:eastAsia="宋体" w:cs="宋体"/>
        </w:rPr>
        <w:t>个家庭的年可支配收入</w:t>
      </w:r>
      <w:r>
        <w:rPr>
          <w:rFonts w:ascii="Times New Roman" w:hAnsi="Times New Roman" w:eastAsia="Times New Roman" w:cs="Times New Roman"/>
          <w:i/>
        </w:rPr>
        <w:t>x</w:t>
      </w:r>
      <w:r>
        <w:rPr>
          <w:rFonts w:ascii="宋体" w:hAnsi="宋体" w:eastAsia="宋体" w:cs="宋体"/>
        </w:rPr>
        <w:t>（单位：万元）与年家庭消费</w:t>
      </w:r>
      <w:r>
        <w:rPr>
          <w:rFonts w:ascii="Times New Roman" w:hAnsi="Times New Roman" w:eastAsia="Times New Roman" w:cs="Times New Roman"/>
          <w:i/>
        </w:rPr>
        <w:t>y</w:t>
      </w:r>
      <w:r>
        <w:rPr>
          <w:rFonts w:ascii="宋体" w:hAnsi="宋体" w:eastAsia="宋体" w:cs="宋体"/>
        </w:rPr>
        <w:t>（单位：万元）的数据，制作了对照表：</w:t>
      </w:r>
    </w:p>
    <w:tbl>
      <w:tblPr>
        <w:tblStyle w:val="7"/>
        <w:tblW w:w="4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780"/>
        <w:gridCol w:w="780"/>
        <w:gridCol w:w="78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Times New Roman" w:hAnsi="Times New Roman" w:eastAsia="Times New Roman" w:cs="Times New Roman"/>
                <w:i/>
              </w:rPr>
              <w:t>x</w:t>
            </w:r>
            <w:r>
              <w:rPr>
                <w:rFonts w:ascii="Times New Roman" w:hAnsi="Times New Roman" w:eastAsia="Times New Roman" w:cs="Times New Roman"/>
              </w:rPr>
              <w:t>/</w:t>
            </w:r>
            <w:r>
              <w:rPr>
                <w:rFonts w:ascii="宋体" w:hAnsi="宋体" w:eastAsia="宋体" w:cs="宋体"/>
              </w:rPr>
              <w:t>万元</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2.7</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2.8</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3.1</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3.5</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Times New Roman" w:hAnsi="Times New Roman" w:eastAsia="Times New Roman" w:cs="Times New Roman"/>
                <w:i/>
              </w:rPr>
              <w:t>y</w:t>
            </w:r>
            <w:r>
              <w:rPr>
                <w:rFonts w:ascii="Times New Roman" w:hAnsi="Times New Roman" w:eastAsia="Times New Roman" w:cs="Times New Roman"/>
              </w:rPr>
              <w:t>/</w:t>
            </w:r>
            <w:r>
              <w:rPr>
                <w:rFonts w:ascii="宋体" w:hAnsi="宋体" w:eastAsia="宋体" w:cs="宋体"/>
              </w:rPr>
              <w:t>万元</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1.4</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1.5</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1.6</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1.8</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2.2</w:t>
            </w:r>
          </w:p>
        </w:tc>
      </w:tr>
    </w:tbl>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rPr>
          <w:rFonts w:ascii="宋体" w:hAnsi="宋体" w:eastAsia="宋体" w:cs="宋体"/>
        </w:rPr>
      </w:pPr>
      <w:r>
        <w:rPr>
          <w:rFonts w:ascii="宋体" w:hAnsi="宋体" w:eastAsia="宋体" w:cs="宋体"/>
        </w:rPr>
        <w:t>由表中数据得回归直线方程为</w:t>
      </w:r>
      <w:r>
        <w:object>
          <v:shape id="_x0000_i1104" o:spt="75" alt="eqIded09607afd8a46efa66c2f08f4d1f4a2" type="#_x0000_t75" style="height:15.6pt;width:60.6pt;" o:ole="t" filled="f" o:preferrelative="t" stroked="f" coordsize="21600,21600">
            <v:path/>
            <v:fill on="f" focussize="0,0"/>
            <v:stroke on="f" joinstyle="miter"/>
            <v:imagedata r:id="rId164" o:title="eqIded09607afd8a46efa66c2f08f4d1f4a2"/>
            <o:lock v:ext="edit" aspectratio="t"/>
            <w10:wrap type="none"/>
            <w10:anchorlock/>
          </v:shape>
          <o:OLEObject Type="Embed" ProgID="Equation.DSMT4" ShapeID="_x0000_i1104" DrawAspect="Content" ObjectID="_1468075804" r:id="rId163">
            <o:LockedField>false</o:LockedField>
          </o:OLEObject>
        </w:object>
      </w:r>
      <w:r>
        <w:rPr>
          <w:rFonts w:ascii="宋体" w:hAnsi="宋体" w:eastAsia="宋体" w:cs="宋体"/>
        </w:rPr>
        <w:t>，得到下列结论，其中正确的是（</w:t>
      </w:r>
      <w:r>
        <w:rPr>
          <w:rFonts w:ascii="Times New Roman" w:hAnsi="Times New Roman" w:eastAsia="Times New Roman" w:cs="Times New Roman"/>
        </w:rPr>
        <w:t xml:space="preserve">    </w:t>
      </w:r>
      <w:r>
        <w:rPr>
          <w:rFonts w:ascii="宋体" w:hAnsi="宋体" w:eastAsia="宋体" w:cs="宋体"/>
        </w:rPr>
        <w:t>）</w:t>
      </w:r>
    </w:p>
    <w:p>
      <w:pPr>
        <w:spacing w:line="360" w:lineRule="auto"/>
        <w:jc w:val="left"/>
        <w:textAlignment w:val="center"/>
        <w:rPr>
          <w:rFonts w:ascii="宋体" w:hAnsi="宋体" w:eastAsia="宋体" w:cs="宋体"/>
        </w:rPr>
      </w:pPr>
      <w:r>
        <w:t>A．</w:t>
      </w:r>
      <w:r>
        <w:rPr>
          <w:rFonts w:ascii="宋体" w:hAnsi="宋体" w:eastAsia="宋体" w:cs="宋体"/>
        </w:rPr>
        <w:t>若某户年可支配收入为</w:t>
      </w:r>
      <w:r>
        <w:rPr>
          <w:rFonts w:ascii="Times New Roman" w:hAnsi="Times New Roman" w:eastAsia="Times New Roman" w:cs="Times New Roman"/>
        </w:rPr>
        <w:t>4</w:t>
      </w:r>
      <w:r>
        <w:rPr>
          <w:rFonts w:ascii="宋体" w:hAnsi="宋体" w:eastAsia="宋体" w:cs="宋体"/>
        </w:rPr>
        <w:t>万元时，则年家庭消费约为</w:t>
      </w:r>
      <w:r>
        <w:rPr>
          <w:rFonts w:ascii="Times New Roman" w:hAnsi="Times New Roman" w:eastAsia="Times New Roman" w:cs="Times New Roman"/>
        </w:rPr>
        <w:t>2.3</w:t>
      </w:r>
      <w:r>
        <w:rPr>
          <w:rFonts w:ascii="宋体" w:hAnsi="宋体" w:eastAsia="宋体" w:cs="宋体"/>
        </w:rPr>
        <w:t>万元</w:t>
      </w:r>
    </w:p>
    <w:p>
      <w:pPr>
        <w:spacing w:line="360" w:lineRule="auto"/>
        <w:jc w:val="left"/>
        <w:textAlignment w:val="center"/>
        <w:rPr>
          <w:rFonts w:ascii="宋体" w:hAnsi="宋体" w:eastAsia="宋体" w:cs="宋体"/>
        </w:rPr>
      </w:pPr>
      <w:r>
        <w:t>B．</w:t>
      </w:r>
      <w:r>
        <w:rPr>
          <w:rFonts w:ascii="宋体" w:hAnsi="宋体" w:eastAsia="宋体" w:cs="宋体"/>
        </w:rPr>
        <w:t>若某户年可支配收入为</w:t>
      </w:r>
      <w:r>
        <w:rPr>
          <w:rFonts w:ascii="Times New Roman" w:hAnsi="Times New Roman" w:eastAsia="Times New Roman" w:cs="Times New Roman"/>
        </w:rPr>
        <w:t>4</w:t>
      </w:r>
      <w:r>
        <w:rPr>
          <w:rFonts w:ascii="宋体" w:hAnsi="宋体" w:eastAsia="宋体" w:cs="宋体"/>
        </w:rPr>
        <w:t>万元时，则年家庭消费约为</w:t>
      </w:r>
      <w:r>
        <w:rPr>
          <w:rFonts w:ascii="Times New Roman" w:hAnsi="Times New Roman" w:eastAsia="Times New Roman" w:cs="Times New Roman"/>
        </w:rPr>
        <w:t>2.1</w:t>
      </w:r>
      <w:r>
        <w:rPr>
          <w:rFonts w:ascii="宋体" w:hAnsi="宋体" w:eastAsia="宋体" w:cs="宋体"/>
        </w:rPr>
        <w:t>万元</w:t>
      </w:r>
    </w:p>
    <w:p>
      <w:pPr>
        <w:spacing w:line="360" w:lineRule="auto"/>
        <w:jc w:val="left"/>
        <w:textAlignment w:val="center"/>
        <w:rPr>
          <w:rFonts w:ascii="宋体" w:hAnsi="宋体" w:eastAsia="宋体" w:cs="宋体"/>
        </w:rPr>
      </w:pPr>
      <w:r>
        <w:t>C．</w:t>
      </w:r>
      <w:r>
        <w:rPr>
          <w:rFonts w:ascii="宋体" w:hAnsi="宋体" w:eastAsia="宋体" w:cs="宋体"/>
        </w:rPr>
        <w:t>若年可支配收入每增加</w:t>
      </w:r>
      <w:r>
        <w:rPr>
          <w:rFonts w:ascii="Times New Roman" w:hAnsi="Times New Roman" w:eastAsia="Times New Roman" w:cs="Times New Roman"/>
        </w:rPr>
        <w:t>1</w:t>
      </w:r>
      <w:r>
        <w:rPr>
          <w:rFonts w:ascii="宋体" w:hAnsi="宋体" w:eastAsia="宋体" w:cs="宋体"/>
        </w:rPr>
        <w:t>万元，则年家庭消费相应平均增加</w:t>
      </w:r>
      <w:r>
        <w:rPr>
          <w:rFonts w:ascii="Times New Roman" w:hAnsi="Times New Roman" w:eastAsia="Times New Roman" w:cs="Times New Roman"/>
        </w:rPr>
        <w:t>0.5</w:t>
      </w:r>
      <w:r>
        <w:rPr>
          <w:rFonts w:ascii="宋体" w:hAnsi="宋体" w:eastAsia="宋体" w:cs="宋体"/>
        </w:rPr>
        <w:t>万元</w:t>
      </w:r>
    </w:p>
    <w:p>
      <w:pPr>
        <w:spacing w:line="360" w:lineRule="auto"/>
        <w:jc w:val="left"/>
        <w:textAlignment w:val="center"/>
        <w:rPr>
          <w:rFonts w:ascii="宋体" w:hAnsi="宋体" w:eastAsia="宋体" w:cs="宋体"/>
        </w:rPr>
      </w:pPr>
      <w:r>
        <w:t>D．</w:t>
      </w:r>
      <w:r>
        <w:rPr>
          <w:rFonts w:ascii="宋体" w:hAnsi="宋体" w:eastAsia="宋体" w:cs="宋体"/>
        </w:rPr>
        <w:t>若年可支配收入每增加</w:t>
      </w:r>
      <w:r>
        <w:rPr>
          <w:rFonts w:ascii="Times New Roman" w:hAnsi="Times New Roman" w:eastAsia="Times New Roman" w:cs="Times New Roman"/>
        </w:rPr>
        <w:t>1</w:t>
      </w:r>
      <w:r>
        <w:rPr>
          <w:rFonts w:ascii="宋体" w:hAnsi="宋体" w:eastAsia="宋体" w:cs="宋体"/>
        </w:rPr>
        <w:t>万元，则年家庭消费相应平均增加</w:t>
      </w:r>
      <w:r>
        <w:rPr>
          <w:rFonts w:ascii="Times New Roman" w:hAnsi="Times New Roman" w:eastAsia="Times New Roman" w:cs="Times New Roman"/>
        </w:rPr>
        <w:t>0.1</w:t>
      </w:r>
      <w:r>
        <w:rPr>
          <w:rFonts w:ascii="宋体" w:hAnsi="宋体" w:eastAsia="宋体" w:cs="宋体"/>
        </w:rPr>
        <w:t>万元</w:t>
      </w:r>
    </w:p>
    <w:p>
      <w:pPr>
        <w:rPr>
          <w:rFonts w:hint="eastAsia"/>
        </w:rPr>
      </w:pPr>
    </w:p>
    <w:p>
      <w:pPr>
        <w:rPr>
          <w:rFonts w:hint="eastAsia"/>
        </w:rPr>
      </w:pPr>
    </w:p>
    <w:p>
      <w:pPr>
        <w:rPr>
          <w:b/>
        </w:rPr>
      </w:pPr>
      <w:r>
        <w:rPr>
          <w:rFonts w:hint="eastAsia"/>
          <w:b/>
        </w:rPr>
        <w:t>三、解答题</w:t>
      </w:r>
    </w:p>
    <w:p>
      <w:pPr>
        <w:spacing w:line="360" w:lineRule="auto"/>
        <w:jc w:val="left"/>
        <w:textAlignment w:val="center"/>
        <w:rPr>
          <w:rFonts w:ascii="宋体" w:hAnsi="宋体" w:eastAsia="宋体" w:cs="宋体"/>
        </w:rPr>
      </w:pPr>
      <w:r>
        <w:t>21．（2020·广东深圳·月考）</w:t>
      </w:r>
      <w:r>
        <w:rPr>
          <w:rFonts w:ascii="宋体" w:hAnsi="宋体" w:eastAsia="宋体" w:cs="宋体"/>
        </w:rPr>
        <w:t>在某市创建全国文明城市的过程中，创文专家组对该市的中小学进行了抽检，其中抽检的一个环节是对学校的教师和学生分别进行问卷测评.如表是被抽检到的5所学校</w:t>
      </w:r>
      <w:r>
        <w:object>
          <v:shape id="_x0000_i1105" o:spt="75" alt="eqIdcc614bd3390c4d028df189b234dcc351" type="#_x0000_t75" style="height:13.15pt;width:11.9pt;" o:ole="t" filled="f" o:preferrelative="t" stroked="f" coordsize="21600,21600">
            <v:path/>
            <v:fill on="f" focussize="0,0"/>
            <v:stroke on="f" joinstyle="miter"/>
            <v:imagedata r:id="rId166" o:title="eqIdcc614bd3390c4d028df189b234dcc351"/>
            <o:lock v:ext="edit" aspectratio="t"/>
            <w10:wrap type="none"/>
            <w10:anchorlock/>
          </v:shape>
          <o:OLEObject Type="Embed" ProgID="Equation.DSMT4" ShapeID="_x0000_i1105" DrawAspect="Content" ObjectID="_1468075805" r:id="rId165">
            <o:LockedField>false</o:LockedField>
          </o:OLEObject>
        </w:object>
      </w:r>
      <w:r>
        <w:rPr>
          <w:rFonts w:ascii="宋体" w:hAnsi="宋体" w:eastAsia="宋体" w:cs="宋体"/>
        </w:rPr>
        <w:t>、</w:t>
      </w:r>
      <w:r>
        <w:object>
          <v:shape id="_x0000_i1106" o:spt="75" alt="eqId8754ce8cf7f34f04abb9a0c041f57f5c" type="#_x0000_t75" style="height:11.9pt;width:11.25pt;" o:ole="t" filled="f" o:preferrelative="t" stroked="f" coordsize="21600,21600">
            <v:path/>
            <v:fill on="f" focussize="0,0"/>
            <v:stroke on="f" joinstyle="miter"/>
            <v:imagedata r:id="rId168" o:title="eqId8754ce8cf7f34f04abb9a0c041f57f5c"/>
            <o:lock v:ext="edit" aspectratio="t"/>
            <w10:wrap type="none"/>
            <w10:anchorlock/>
          </v:shape>
          <o:OLEObject Type="Embed" ProgID="Equation.DSMT4" ShapeID="_x0000_i1106" DrawAspect="Content" ObjectID="_1468075806" r:id="rId167">
            <o:LockedField>false</o:LockedField>
          </o:OLEObject>
        </w:object>
      </w:r>
      <w:r>
        <w:rPr>
          <w:rFonts w:ascii="宋体" w:hAnsi="宋体" w:eastAsia="宋体" w:cs="宋体"/>
        </w:rPr>
        <w:t>、</w:t>
      </w:r>
      <w:r>
        <w:object>
          <v:shape id="_x0000_i1107" o:spt="75" alt="eqId19a4eb16029e4550a14f2afe4741a3c3" type="#_x0000_t75" style="height:14.4pt;width:11.9pt;" o:ole="t" filled="f" o:preferrelative="t" stroked="f" coordsize="21600,21600">
            <v:path/>
            <v:fill on="f" focussize="0,0"/>
            <v:stroke on="f" joinstyle="miter"/>
            <v:imagedata r:id="rId170" o:title="eqId19a4eb16029e4550a14f2afe4741a3c3"/>
            <o:lock v:ext="edit" aspectratio="t"/>
            <w10:wrap type="none"/>
            <w10:anchorlock/>
          </v:shape>
          <o:OLEObject Type="Embed" ProgID="Equation.DSMT4" ShapeID="_x0000_i1107" DrawAspect="Content" ObjectID="_1468075807" r:id="rId169">
            <o:LockedField>false</o:LockedField>
          </o:OLEObject>
        </w:object>
      </w:r>
      <w:r>
        <w:rPr>
          <w:rFonts w:ascii="宋体" w:hAnsi="宋体" w:eastAsia="宋体" w:cs="宋体"/>
        </w:rPr>
        <w:t>、</w:t>
      </w:r>
      <w:r>
        <w:object>
          <v:shape id="_x0000_i1108" o:spt="75" alt="eqId0cd8063abf2b458f80091bc51b75a904" type="#_x0000_t75" style="height:12.5pt;width:12.5pt;" o:ole="t" filled="f" o:preferrelative="t" stroked="f" coordsize="21600,21600">
            <v:path/>
            <v:fill on="f" focussize="0,0"/>
            <v:stroke on="f" joinstyle="miter"/>
            <v:imagedata r:id="rId172" o:title="eqId0cd8063abf2b458f80091bc51b75a904"/>
            <o:lock v:ext="edit" aspectratio="t"/>
            <w10:wrap type="none"/>
            <w10:anchorlock/>
          </v:shape>
          <o:OLEObject Type="Embed" ProgID="Equation.DSMT4" ShapeID="_x0000_i1108" DrawAspect="Content" ObjectID="_1468075808" r:id="rId171">
            <o:LockedField>false</o:LockedField>
          </o:OLEObject>
        </w:object>
      </w:r>
      <w:r>
        <w:rPr>
          <w:rFonts w:ascii="宋体" w:hAnsi="宋体" w:eastAsia="宋体" w:cs="宋体"/>
        </w:rPr>
        <w:t>、</w:t>
      </w:r>
      <w:r>
        <w:object>
          <v:shape id="_x0000_i1109" o:spt="75" alt="eqId93cbffaa5ae045d6ac45d1e979991c3a" type="#_x0000_t75" style="height:13.1pt;width:12pt;" o:ole="t" filled="f" o:preferrelative="t" stroked="f" coordsize="21600,21600">
            <v:path/>
            <v:fill on="f" focussize="0,0"/>
            <v:stroke on="f" joinstyle="miter"/>
            <v:imagedata r:id="rId174" o:title="eqId93cbffaa5ae045d6ac45d1e979991c3a"/>
            <o:lock v:ext="edit" aspectratio="t"/>
            <w10:wrap type="none"/>
            <w10:anchorlock/>
          </v:shape>
          <o:OLEObject Type="Embed" ProgID="Equation.DSMT4" ShapeID="_x0000_i1109" DrawAspect="Content" ObjectID="_1468075809" r:id="rId173">
            <o:LockedField>false</o:LockedField>
          </o:OLEObject>
        </w:object>
      </w:r>
      <w:r>
        <w:rPr>
          <w:rFonts w:ascii="宋体" w:hAnsi="宋体" w:eastAsia="宋体" w:cs="宋体"/>
        </w:rPr>
        <w:t>的教师和学生的测评成绩（单位：分）：</w:t>
      </w:r>
    </w:p>
    <w:tbl>
      <w:tblPr>
        <w:tblStyle w:val="7"/>
        <w:tblW w:w="43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47"/>
        <w:gridCol w:w="1309"/>
        <w:gridCol w:w="1309"/>
        <w:gridCol w:w="1309"/>
        <w:gridCol w:w="1309"/>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学校</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pPr>
            <w:r>
              <w:object>
                <v:shape id="_x0000_i1110" o:spt="75" alt="eqIdcc614bd3390c4d028df189b234dcc351" type="#_x0000_t75" style="height:13.15pt;width:11.9pt;" o:ole="t" filled="f" o:preferrelative="t" stroked="f" coordsize="21600,21600">
                  <v:path/>
                  <v:fill on="f" focussize="0,0"/>
                  <v:stroke on="f" joinstyle="miter"/>
                  <v:imagedata r:id="rId166" o:title="eqIdcc614bd3390c4d028df189b234dcc351"/>
                  <o:lock v:ext="edit" aspectratio="t"/>
                  <w10:wrap type="none"/>
                  <w10:anchorlock/>
                </v:shape>
                <o:OLEObject Type="Embed" ProgID="Equation.DSMT4" ShapeID="_x0000_i1110" DrawAspect="Content" ObjectID="_1468075810" r:id="rId175">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pPr>
            <w:r>
              <w:object>
                <v:shape id="_x0000_i1111" o:spt="75" alt="eqId8754ce8cf7f34f04abb9a0c041f57f5c" type="#_x0000_t75" style="height:11.9pt;width:11.25pt;" o:ole="t" filled="f" o:preferrelative="t" stroked="f" coordsize="21600,21600">
                  <v:path/>
                  <v:fill on="f" focussize="0,0"/>
                  <v:stroke on="f" joinstyle="miter"/>
                  <v:imagedata r:id="rId168" o:title="eqId8754ce8cf7f34f04abb9a0c041f57f5c"/>
                  <o:lock v:ext="edit" aspectratio="t"/>
                  <w10:wrap type="none"/>
                  <w10:anchorlock/>
                </v:shape>
                <o:OLEObject Type="Embed" ProgID="Equation.DSMT4" ShapeID="_x0000_i1111" DrawAspect="Content" ObjectID="_1468075811" r:id="rId176">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pPr>
            <w:r>
              <w:object>
                <v:shape id="_x0000_i1112" o:spt="75" alt="eqId19a4eb16029e4550a14f2afe4741a3c3" type="#_x0000_t75" style="height:14.4pt;width:11.9pt;" o:ole="t" filled="f" o:preferrelative="t" stroked="f" coordsize="21600,21600">
                  <v:path/>
                  <v:fill on="f" focussize="0,0"/>
                  <v:stroke on="f" joinstyle="miter"/>
                  <v:imagedata r:id="rId170" o:title="eqId19a4eb16029e4550a14f2afe4741a3c3"/>
                  <o:lock v:ext="edit" aspectratio="t"/>
                  <w10:wrap type="none"/>
                  <w10:anchorlock/>
                </v:shape>
                <o:OLEObject Type="Embed" ProgID="Equation.DSMT4" ShapeID="_x0000_i1112" DrawAspect="Content" ObjectID="_1468075812" r:id="rId177">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pPr>
            <w:r>
              <w:object>
                <v:shape id="_x0000_i1113" o:spt="75" alt="eqId0cd8063abf2b458f80091bc51b75a904" type="#_x0000_t75" style="height:12.5pt;width:12.5pt;" o:ole="t" filled="f" o:preferrelative="t" stroked="f" coordsize="21600,21600">
                  <v:path/>
                  <v:fill on="f" focussize="0,0"/>
                  <v:stroke on="f" joinstyle="miter"/>
                  <v:imagedata r:id="rId172" o:title="eqId0cd8063abf2b458f80091bc51b75a904"/>
                  <o:lock v:ext="edit" aspectratio="t"/>
                  <w10:wrap type="none"/>
                  <w10:anchorlock/>
                </v:shape>
                <o:OLEObject Type="Embed" ProgID="Equation.DSMT4" ShapeID="_x0000_i1113" DrawAspect="Content" ObjectID="_1468075813" r:id="rId178">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pPr>
            <w:r>
              <w:object>
                <v:shape id="_x0000_i1114" o:spt="75" alt="eqId93cbffaa5ae045d6ac45d1e979991c3a" type="#_x0000_t75" style="height:13.1pt;width:12pt;" o:ole="t" filled="f" o:preferrelative="t" stroked="f" coordsize="21600,21600">
                  <v:path/>
                  <v:fill on="f" focussize="0,0"/>
                  <v:stroke on="f" joinstyle="miter"/>
                  <v:imagedata r:id="rId174" o:title="eqId93cbffaa5ae045d6ac45d1e979991c3a"/>
                  <o:lock v:ext="edit" aspectratio="t"/>
                  <w10:wrap type="none"/>
                  <w10:anchorlock/>
                </v:shape>
                <o:OLEObject Type="Embed" ProgID="Equation.DSMT4" ShapeID="_x0000_i1114" DrawAspect="Content" ObjectID="_1468075814" r:id="rId17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教师测评成绩</w:t>
            </w:r>
            <w:r>
              <w:object>
                <v:shape id="_x0000_i1115" o:spt="75" alt="eqIda9cd3f94eb8045438f75e9daccfa7200" type="#_x0000_t75" style="height:11.3pt;width:9.65pt;" o:ole="t" filled="f" o:preferrelative="t" stroked="f" coordsize="21600,21600">
                  <v:path/>
                  <v:fill on="f" focussize="0,0"/>
                  <v:stroke on="f" joinstyle="miter"/>
                  <v:imagedata r:id="rId17" o:title="eqIda9cd3f94eb8045438f75e9daccfa7200"/>
                  <o:lock v:ext="edit" aspectratio="t"/>
                  <w10:wrap type="none"/>
                  <w10:anchorlock/>
                </v:shape>
                <o:OLEObject Type="Embed" ProgID="Equation.DSMT4" ShapeID="_x0000_i1115" DrawAspect="Content" ObjectID="_1468075815" r:id="rId180">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90</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92</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93</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94</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学生测评成绩</w:t>
            </w:r>
            <w:r>
              <w:object>
                <v:shape id="_x0000_i1116" o:spt="75" alt="eqId072d7d6b911b42bc89207e72515ebf5f" type="#_x0000_t75" style="height:13.15pt;width:10.65pt;" o:ole="t" filled="f" o:preferrelative="t" stroked="f" coordsize="21600,21600">
                  <v:path/>
                  <v:fill on="f" focussize="0,0"/>
                  <v:stroke on="f" joinstyle="miter"/>
                  <v:imagedata r:id="rId182" o:title="eqId072d7d6b911b42bc89207e72515ebf5f"/>
                  <o:lock v:ext="edit" aspectratio="t"/>
                  <w10:wrap type="none"/>
                  <w10:anchorlock/>
                </v:shape>
                <o:OLEObject Type="Embed" ProgID="Equation.DSMT4" ShapeID="_x0000_i1116" DrawAspect="Content" ObjectID="_1468075816" r:id="rId181">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87</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89</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89</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92</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93</w:t>
            </w:r>
          </w:p>
        </w:tc>
      </w:tr>
    </w:tbl>
    <w:p>
      <w:pPr>
        <w:spacing w:line="360" w:lineRule="auto"/>
        <w:jc w:val="left"/>
        <w:textAlignment w:val="center"/>
      </w:pPr>
    </w:p>
    <w:p>
      <w:pPr>
        <w:spacing w:line="360" w:lineRule="auto"/>
        <w:jc w:val="left"/>
        <w:textAlignment w:val="center"/>
        <w:rPr>
          <w:rFonts w:ascii="宋体" w:hAnsi="宋体" w:eastAsia="宋体" w:cs="宋体"/>
        </w:rPr>
      </w:pPr>
      <w:r>
        <w:rPr>
          <w:rFonts w:ascii="宋体" w:hAnsi="宋体" w:eastAsia="宋体" w:cs="宋体"/>
        </w:rPr>
        <w:t>（1）建立</w:t>
      </w:r>
      <w:r>
        <w:object>
          <v:shape id="_x0000_i1117" o:spt="75" alt="eqId072d7d6b911b42bc89207e72515ebf5f" type="#_x0000_t75" style="height:13.15pt;width:10.65pt;" o:ole="t" filled="f" o:preferrelative="t" stroked="f" coordsize="21600,21600">
            <v:path/>
            <v:fill on="f" focussize="0,0"/>
            <v:stroke on="f" joinstyle="miter"/>
            <v:imagedata r:id="rId182" o:title="eqId072d7d6b911b42bc89207e72515ebf5f"/>
            <o:lock v:ext="edit" aspectratio="t"/>
            <w10:wrap type="none"/>
            <w10:anchorlock/>
          </v:shape>
          <o:OLEObject Type="Embed" ProgID="Equation.DSMT4" ShapeID="_x0000_i1117" DrawAspect="Content" ObjectID="_1468075817" r:id="rId183">
            <o:LockedField>false</o:LockedField>
          </o:OLEObject>
        </w:object>
      </w:r>
      <w:r>
        <w:rPr>
          <w:rFonts w:ascii="宋体" w:hAnsi="宋体" w:eastAsia="宋体" w:cs="宋体"/>
        </w:rPr>
        <w:t>关于</w:t>
      </w:r>
      <w:r>
        <w:object>
          <v:shape id="_x0000_i1118" o:spt="75" alt="eqIda9cd3f94eb8045438f75e9daccfa7200" type="#_x0000_t75" style="height:11.3pt;width:9.65pt;" o:ole="t" filled="f" o:preferrelative="t" stroked="f" coordsize="21600,21600">
            <v:path/>
            <v:fill on="f" focussize="0,0"/>
            <v:stroke on="f" joinstyle="miter"/>
            <v:imagedata r:id="rId17" o:title="eqIda9cd3f94eb8045438f75e9daccfa7200"/>
            <o:lock v:ext="edit" aspectratio="t"/>
            <w10:wrap type="none"/>
            <w10:anchorlock/>
          </v:shape>
          <o:OLEObject Type="Embed" ProgID="Equation.DSMT4" ShapeID="_x0000_i1118" DrawAspect="Content" ObjectID="_1468075818" r:id="rId184">
            <o:LockedField>false</o:LockedField>
          </o:OLEObject>
        </w:object>
      </w:r>
      <w:r>
        <w:rPr>
          <w:rFonts w:ascii="宋体" w:hAnsi="宋体" w:eastAsia="宋体" w:cs="宋体"/>
        </w:rPr>
        <w:t>的回归方程</w:t>
      </w:r>
      <w:r>
        <w:object>
          <v:shape id="_x0000_i1119" o:spt="75" alt="eqIdfbde8f68b0fc4ce8acd23d2be89e9725" type="#_x0000_t75" style="height:18.75pt;width:51pt;" o:ole="t" filled="f" o:preferrelative="t" stroked="f" coordsize="21600,21600">
            <v:path/>
            <v:fill on="f" focussize="0,0"/>
            <v:stroke on="f" joinstyle="miter"/>
            <v:imagedata r:id="rId186" o:title="eqIdfbde8f68b0fc4ce8acd23d2be89e9725"/>
            <o:lock v:ext="edit" aspectratio="t"/>
            <w10:wrap type="none"/>
            <w10:anchorlock/>
          </v:shape>
          <o:OLEObject Type="Embed" ProgID="Equation.DSMT4" ShapeID="_x0000_i1119" DrawAspect="Content" ObjectID="_1468075819" r:id="rId185">
            <o:LockedField>false</o:LockedField>
          </o:OLEObject>
        </w:object>
      </w:r>
      <w:r>
        <w:rPr>
          <w:rFonts w:ascii="宋体" w:hAnsi="宋体" w:eastAsia="宋体" w:cs="宋体"/>
        </w:rPr>
        <w:t>；</w:t>
      </w:r>
    </w:p>
    <w:p>
      <w:pPr>
        <w:spacing w:line="360" w:lineRule="auto"/>
        <w:jc w:val="left"/>
        <w:textAlignment w:val="center"/>
        <w:rPr>
          <w:rFonts w:ascii="宋体" w:hAnsi="宋体" w:eastAsia="宋体" w:cs="宋体"/>
        </w:rPr>
      </w:pPr>
      <w:r>
        <w:rPr>
          <w:rFonts w:ascii="宋体" w:hAnsi="宋体" w:eastAsia="宋体" w:cs="宋体"/>
        </w:rPr>
        <w:t>（2）现从</w:t>
      </w:r>
      <w:r>
        <w:object>
          <v:shape id="_x0000_i1120" o:spt="75" alt="eqIdcc614bd3390c4d028df189b234dcc351" type="#_x0000_t75" style="height:13.15pt;width:11.9pt;" o:ole="t" filled="f" o:preferrelative="t" stroked="f" coordsize="21600,21600">
            <v:path/>
            <v:fill on="f" focussize="0,0"/>
            <v:stroke on="f" joinstyle="miter"/>
            <v:imagedata r:id="rId166" o:title="eqIdcc614bd3390c4d028df189b234dcc351"/>
            <o:lock v:ext="edit" aspectratio="t"/>
            <w10:wrap type="none"/>
            <w10:anchorlock/>
          </v:shape>
          <o:OLEObject Type="Embed" ProgID="Equation.DSMT4" ShapeID="_x0000_i1120" DrawAspect="Content" ObjectID="_1468075820" r:id="rId187">
            <o:LockedField>false</o:LockedField>
          </o:OLEObject>
        </w:object>
      </w:r>
      <w:r>
        <w:rPr>
          <w:rFonts w:ascii="宋体" w:hAnsi="宋体" w:eastAsia="宋体" w:cs="宋体"/>
        </w:rPr>
        <w:t>、</w:t>
      </w:r>
      <w:r>
        <w:object>
          <v:shape id="_x0000_i1121" o:spt="75" alt="eqId8754ce8cf7f34f04abb9a0c041f57f5c" type="#_x0000_t75" style="height:11.9pt;width:11.25pt;" o:ole="t" filled="f" o:preferrelative="t" stroked="f" coordsize="21600,21600">
            <v:path/>
            <v:fill on="f" focussize="0,0"/>
            <v:stroke on="f" joinstyle="miter"/>
            <v:imagedata r:id="rId168" o:title="eqId8754ce8cf7f34f04abb9a0c041f57f5c"/>
            <o:lock v:ext="edit" aspectratio="t"/>
            <w10:wrap type="none"/>
            <w10:anchorlock/>
          </v:shape>
          <o:OLEObject Type="Embed" ProgID="Equation.DSMT4" ShapeID="_x0000_i1121" DrawAspect="Content" ObjectID="_1468075821" r:id="rId188">
            <o:LockedField>false</o:LockedField>
          </o:OLEObject>
        </w:object>
      </w:r>
      <w:r>
        <w:rPr>
          <w:rFonts w:ascii="宋体" w:hAnsi="宋体" w:eastAsia="宋体" w:cs="宋体"/>
        </w:rPr>
        <w:t>、</w:t>
      </w:r>
      <w:r>
        <w:object>
          <v:shape id="_x0000_i1122" o:spt="75" alt="eqId19a4eb16029e4550a14f2afe4741a3c3" type="#_x0000_t75" style="height:14.4pt;width:11.9pt;" o:ole="t" filled="f" o:preferrelative="t" stroked="f" coordsize="21600,21600">
            <v:path/>
            <v:fill on="f" focussize="0,0"/>
            <v:stroke on="f" joinstyle="miter"/>
            <v:imagedata r:id="rId170" o:title="eqId19a4eb16029e4550a14f2afe4741a3c3"/>
            <o:lock v:ext="edit" aspectratio="t"/>
            <w10:wrap type="none"/>
            <w10:anchorlock/>
          </v:shape>
          <o:OLEObject Type="Embed" ProgID="Equation.DSMT4" ShapeID="_x0000_i1122" DrawAspect="Content" ObjectID="_1468075822" r:id="rId189">
            <o:LockedField>false</o:LockedField>
          </o:OLEObject>
        </w:object>
      </w:r>
      <w:r>
        <w:rPr>
          <w:rFonts w:ascii="宋体" w:hAnsi="宋体" w:eastAsia="宋体" w:cs="宋体"/>
        </w:rPr>
        <w:t>、</w:t>
      </w:r>
      <w:r>
        <w:object>
          <v:shape id="_x0000_i1123" o:spt="75" alt="eqId0cd8063abf2b458f80091bc51b75a904" type="#_x0000_t75" style="height:12.5pt;width:12.5pt;" o:ole="t" filled="f" o:preferrelative="t" stroked="f" coordsize="21600,21600">
            <v:path/>
            <v:fill on="f" focussize="0,0"/>
            <v:stroke on="f" joinstyle="miter"/>
            <v:imagedata r:id="rId172" o:title="eqId0cd8063abf2b458f80091bc51b75a904"/>
            <o:lock v:ext="edit" aspectratio="t"/>
            <w10:wrap type="none"/>
            <w10:anchorlock/>
          </v:shape>
          <o:OLEObject Type="Embed" ProgID="Equation.DSMT4" ShapeID="_x0000_i1123" DrawAspect="Content" ObjectID="_1468075823" r:id="rId190">
            <o:LockedField>false</o:LockedField>
          </o:OLEObject>
        </w:object>
      </w:r>
      <w:r>
        <w:rPr>
          <w:rFonts w:ascii="宋体" w:hAnsi="宋体" w:eastAsia="宋体" w:cs="宋体"/>
        </w:rPr>
        <w:t>、</w:t>
      </w:r>
      <w:r>
        <w:object>
          <v:shape id="_x0000_i1124" o:spt="75" alt="eqId93cbffaa5ae045d6ac45d1e979991c3a" type="#_x0000_t75" style="height:13.1pt;width:12pt;" o:ole="t" filled="f" o:preferrelative="t" stroked="f" coordsize="21600,21600">
            <v:path/>
            <v:fill on="f" focussize="0,0"/>
            <v:stroke on="f" joinstyle="miter"/>
            <v:imagedata r:id="rId174" o:title="eqId93cbffaa5ae045d6ac45d1e979991c3a"/>
            <o:lock v:ext="edit" aspectratio="t"/>
            <w10:wrap type="none"/>
            <w10:anchorlock/>
          </v:shape>
          <o:OLEObject Type="Embed" ProgID="Equation.DSMT4" ShapeID="_x0000_i1124" DrawAspect="Content" ObjectID="_1468075824" r:id="rId191">
            <o:LockedField>false</o:LockedField>
          </o:OLEObject>
        </w:object>
      </w:r>
      <w:r>
        <w:rPr>
          <w:rFonts w:ascii="宋体" w:hAnsi="宋体" w:eastAsia="宋体" w:cs="宋体"/>
        </w:rPr>
        <w:t>这5所学校中随机选2所派代表参加座谈，求</w:t>
      </w:r>
      <w:r>
        <w:object>
          <v:shape id="_x0000_i1125" o:spt="75" alt="eqIdcc614bd3390c4d028df189b234dcc351" type="#_x0000_t75" style="height:13.15pt;width:11.9pt;" o:ole="t" filled="f" o:preferrelative="t" stroked="f" coordsize="21600,21600">
            <v:path/>
            <v:fill on="f" focussize="0,0"/>
            <v:stroke on="f" joinstyle="miter"/>
            <v:imagedata r:id="rId166" o:title="eqIdcc614bd3390c4d028df189b234dcc351"/>
            <o:lock v:ext="edit" aspectratio="t"/>
            <w10:wrap type="none"/>
            <w10:anchorlock/>
          </v:shape>
          <o:OLEObject Type="Embed" ProgID="Equation.DSMT4" ShapeID="_x0000_i1125" DrawAspect="Content" ObjectID="_1468075825" r:id="rId192">
            <o:LockedField>false</o:LockedField>
          </o:OLEObject>
        </w:object>
      </w:r>
      <w:r>
        <w:rPr>
          <w:rFonts w:ascii="宋体" w:hAnsi="宋体" w:eastAsia="宋体" w:cs="宋体"/>
        </w:rPr>
        <w:t>、</w:t>
      </w:r>
      <w:r>
        <w:object>
          <v:shape id="_x0000_i1126" o:spt="75" alt="eqId8754ce8cf7f34f04abb9a0c041f57f5c" type="#_x0000_t75" style="height:11.9pt;width:11.25pt;" o:ole="t" filled="f" o:preferrelative="t" stroked="f" coordsize="21600,21600">
            <v:path/>
            <v:fill on="f" focussize="0,0"/>
            <v:stroke on="f" joinstyle="miter"/>
            <v:imagedata r:id="rId168" o:title="eqId8754ce8cf7f34f04abb9a0c041f57f5c"/>
            <o:lock v:ext="edit" aspectratio="t"/>
            <w10:wrap type="none"/>
            <w10:anchorlock/>
          </v:shape>
          <o:OLEObject Type="Embed" ProgID="Equation.DSMT4" ShapeID="_x0000_i1126" DrawAspect="Content" ObjectID="_1468075826" r:id="rId193">
            <o:LockedField>false</o:LockedField>
          </o:OLEObject>
        </w:object>
      </w:r>
      <w:r>
        <w:rPr>
          <w:rFonts w:ascii="宋体" w:hAnsi="宋体" w:eastAsia="宋体" w:cs="宋体"/>
        </w:rPr>
        <w:t>两所学校至少有1所被选到的概率</w:t>
      </w:r>
      <w:r>
        <w:object>
          <v:shape id="_x0000_i1127" o:spt="75" alt="eqIdbedf755e0fdb4d078d6859360706b163" type="#_x0000_t75" style="height:12pt;width:11.25pt;" o:ole="t" filled="f" o:preferrelative="t" stroked="f" coordsize="21600,21600">
            <v:path/>
            <v:fill on="f" focussize="0,0"/>
            <v:stroke on="f" joinstyle="miter"/>
            <v:imagedata r:id="rId195" o:title="eqIdbedf755e0fdb4d078d6859360706b163"/>
            <o:lock v:ext="edit" aspectratio="t"/>
            <w10:wrap type="none"/>
            <w10:anchorlock/>
          </v:shape>
          <o:OLEObject Type="Embed" ProgID="Equation.DSMT4" ShapeID="_x0000_i1127" DrawAspect="Content" ObjectID="_1468075827" r:id="rId194">
            <o:LockedField>false</o:LockedField>
          </o:OLEObject>
        </w:object>
      </w:r>
      <w:r>
        <w:rPr>
          <w:rFonts w:ascii="宋体" w:hAnsi="宋体" w:eastAsia="宋体" w:cs="宋体"/>
        </w:rPr>
        <w:t>.</w:t>
      </w:r>
    </w:p>
    <w:p>
      <w:pPr>
        <w:spacing w:line="360" w:lineRule="auto"/>
        <w:jc w:val="left"/>
        <w:textAlignment w:val="center"/>
        <w:rPr>
          <w:rFonts w:ascii="宋体" w:hAnsi="宋体" w:eastAsia="宋体" w:cs="宋体"/>
        </w:rPr>
      </w:pPr>
      <w:r>
        <w:rPr>
          <w:rFonts w:ascii="宋体" w:hAnsi="宋体" w:eastAsia="宋体" w:cs="宋体"/>
        </w:rPr>
        <w:t>附：</w:t>
      </w:r>
      <w:r>
        <w:object>
          <v:shape id="_x0000_i1128" o:spt="75" alt="eqId809e417041044a11a8723658f5440eb2" type="#_x0000_t75" style="height:59.25pt;width:96.75pt;" o:ole="t" filled="f" o:preferrelative="t" stroked="f" coordsize="21600,21600">
            <v:path/>
            <v:fill on="f" focussize="0,0"/>
            <v:stroke on="f" joinstyle="miter"/>
            <v:imagedata r:id="rId197" o:title="eqId809e417041044a11a8723658f5440eb2"/>
            <o:lock v:ext="edit" aspectratio="t"/>
            <w10:wrap type="none"/>
            <w10:anchorlock/>
          </v:shape>
          <o:OLEObject Type="Embed" ProgID="Equation.DSMT4" ShapeID="_x0000_i1128" DrawAspect="Content" ObjectID="_1468075828" r:id="rId196">
            <o:LockedField>false</o:LockedField>
          </o:OLEObject>
        </w:object>
      </w:r>
      <w:r>
        <w:rPr>
          <w:rFonts w:ascii="宋体" w:hAnsi="宋体" w:eastAsia="宋体" w:cs="宋体"/>
        </w:rPr>
        <w:t>，</w:t>
      </w:r>
      <w:r>
        <w:object>
          <v:shape id="_x0000_i1129" o:spt="75" alt="eqId2380fcdc224b407bb58f07c284587920" type="#_x0000_t75" style="height:18.75pt;width:51.75pt;" o:ole="t" filled="f" o:preferrelative="t" stroked="f" coordsize="21600,21600">
            <v:path/>
            <v:fill on="f" focussize="0,0"/>
            <v:stroke on="f" joinstyle="miter"/>
            <v:imagedata r:id="rId199" o:title="eqId2380fcdc224b407bb58f07c284587920"/>
            <o:lock v:ext="edit" aspectratio="t"/>
            <w10:wrap type="none"/>
            <w10:anchorlock/>
          </v:shape>
          <o:OLEObject Type="Embed" ProgID="Equation.DSMT4" ShapeID="_x0000_i1129" DrawAspect="Content" ObjectID="_1468075829" r:id="rId198">
            <o:LockedField>false</o:LockedField>
          </o:OLEObject>
        </w:object>
      </w:r>
      <w:r>
        <w:rPr>
          <w:rFonts w:ascii="宋体" w:hAnsi="宋体" w:eastAsia="宋体" w:cs="宋体"/>
        </w:rPr>
        <w:t>.</w:t>
      </w:r>
    </w:p>
    <w:p>
      <w:pPr>
        <w:spacing w:line="360" w:lineRule="auto"/>
        <w:jc w:val="left"/>
        <w:textAlignment w:val="center"/>
        <w:rPr>
          <w:rFonts w:ascii="Times New Roman" w:hAnsi="Times New Roman" w:eastAsia="Times New Roman" w:cs="Times New Roman"/>
        </w:rPr>
      </w:pPr>
      <w:r>
        <w:t>22．（2020·北海市教育教学研究室期末（文））</w:t>
      </w:r>
      <w:r>
        <w:rPr>
          <w:rFonts w:ascii="宋体" w:hAnsi="宋体" w:eastAsia="宋体" w:cs="宋体"/>
        </w:rPr>
        <w:t>某中学在</w:t>
      </w:r>
      <w:r>
        <w:rPr>
          <w:rFonts w:ascii="Times New Roman" w:hAnsi="Times New Roman" w:eastAsia="Times New Roman" w:cs="Times New Roman"/>
        </w:rPr>
        <w:t>2020</w:t>
      </w:r>
      <w:r>
        <w:rPr>
          <w:rFonts w:ascii="宋体" w:hAnsi="宋体" w:eastAsia="宋体" w:cs="宋体"/>
        </w:rPr>
        <w:t>年元旦校运动会到来之前，在高三年级学生中招募了</w:t>
      </w:r>
      <w:r>
        <w:rPr>
          <w:rFonts w:ascii="Times New Roman" w:hAnsi="Times New Roman" w:eastAsia="Times New Roman" w:cs="Times New Roman"/>
        </w:rPr>
        <w:t>16</w:t>
      </w:r>
      <w:r>
        <w:rPr>
          <w:rFonts w:ascii="宋体" w:hAnsi="宋体" w:eastAsia="宋体" w:cs="宋体"/>
        </w:rPr>
        <w:t>名男性志愿者和</w:t>
      </w:r>
      <w:r>
        <w:rPr>
          <w:rFonts w:ascii="Times New Roman" w:hAnsi="Times New Roman" w:eastAsia="Times New Roman" w:cs="Times New Roman"/>
        </w:rPr>
        <w:t>14</w:t>
      </w:r>
      <w:r>
        <w:rPr>
          <w:rFonts w:ascii="宋体" w:hAnsi="宋体" w:eastAsia="宋体" w:cs="宋体"/>
        </w:rPr>
        <w:t>名女性志愿者，其中男性志愿者，女性志愿者中分别有</w:t>
      </w:r>
      <w:r>
        <w:rPr>
          <w:rFonts w:ascii="Times New Roman" w:hAnsi="Times New Roman" w:eastAsia="Times New Roman" w:cs="Times New Roman"/>
        </w:rPr>
        <w:t>10</w:t>
      </w:r>
      <w:r>
        <w:rPr>
          <w:rFonts w:ascii="宋体" w:hAnsi="宋体" w:eastAsia="宋体" w:cs="宋体"/>
        </w:rPr>
        <w:t>人和</w:t>
      </w:r>
      <w:r>
        <w:rPr>
          <w:rFonts w:ascii="Times New Roman" w:hAnsi="Times New Roman" w:eastAsia="Times New Roman" w:cs="Times New Roman"/>
        </w:rPr>
        <w:t>6</w:t>
      </w:r>
      <w:r>
        <w:rPr>
          <w:rFonts w:ascii="宋体" w:hAnsi="宋体" w:eastAsia="宋体" w:cs="宋体"/>
        </w:rPr>
        <w:t>人喜欢运动会，其他人员均不喜欢运动会</w:t>
      </w:r>
      <w:r>
        <w:rPr>
          <w:rFonts w:ascii="Times New Roman" w:hAnsi="Times New Roman" w:eastAsia="Times New Roman" w:cs="Times New Roman"/>
        </w:rPr>
        <w:t>.</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）根据题设完成下列</w:t>
      </w:r>
      <w:r>
        <w:object>
          <v:shape id="_x0000_i1130" o:spt="75" alt="eqIde22e40a4c6d2484d819344821c00fa70" type="#_x0000_t75" style="height:12pt;width:23.25pt;" o:ole="t" filled="f" o:preferrelative="t" stroked="f" coordsize="21600,21600">
            <v:path/>
            <v:fill on="f" focussize="0,0"/>
            <v:stroke on="f" joinstyle="miter"/>
            <v:imagedata r:id="rId201" o:title="eqIde22e40a4c6d2484d819344821c00fa70"/>
            <o:lock v:ext="edit" aspectratio="t"/>
            <w10:wrap type="none"/>
            <w10:anchorlock/>
          </v:shape>
          <o:OLEObject Type="Embed" ProgID="Equation.DSMT4" ShapeID="_x0000_i1130" DrawAspect="Content" ObjectID="_1468075830" r:id="rId200">
            <o:LockedField>false</o:LockedField>
          </o:OLEObject>
        </w:object>
      </w:r>
      <w:r>
        <w:rPr>
          <w:rFonts w:ascii="宋体" w:hAnsi="宋体" w:eastAsia="宋体" w:cs="宋体"/>
        </w:rPr>
        <w:t>列联表：</w:t>
      </w:r>
    </w:p>
    <w:tbl>
      <w:tblPr>
        <w:tblStyle w:val="7"/>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27"/>
        <w:gridCol w:w="1627"/>
        <w:gridCol w:w="1628"/>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rPr>
            </w:pPr>
            <w:r>
              <w:rPr>
                <w:rFonts w:ascii="宋体" w:hAnsi="宋体" w:eastAsia="宋体" w:cs="宋体"/>
              </w:rPr>
              <w:t>喜欢运动会</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rPr>
            </w:pPr>
            <w:r>
              <w:rPr>
                <w:rFonts w:ascii="宋体" w:hAnsi="宋体" w:eastAsia="宋体" w:cs="宋体"/>
              </w:rPr>
              <w:t>不喜欢运动会</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rPr>
            </w:pPr>
            <w:r>
              <w:rPr>
                <w:rFonts w:ascii="宋体" w:hAnsi="宋体" w:eastAsia="宋体" w:cs="宋体"/>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rPr>
            </w:pPr>
            <w:r>
              <w:rPr>
                <w:rFonts w:ascii="宋体" w:hAnsi="宋体" w:eastAsia="宋体" w:cs="宋体"/>
              </w:rPr>
              <w:t>男</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rPr>
            </w:pPr>
            <w:r>
              <w:rPr>
                <w:rFonts w:ascii="宋体" w:hAnsi="宋体" w:eastAsia="宋体" w:cs="宋体"/>
              </w:rPr>
              <w:t>女</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rPr>
            </w:pPr>
            <w:r>
              <w:rPr>
                <w:rFonts w:ascii="宋体" w:hAnsi="宋体" w:eastAsia="宋体" w:cs="宋体"/>
              </w:rPr>
              <w:t>总计</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p>
        </w:tc>
      </w:tr>
    </w:tbl>
    <w:p>
      <w:pPr>
        <w:spacing w:line="360" w:lineRule="auto"/>
        <w:jc w:val="left"/>
        <w:textAlignment w:val="center"/>
      </w:pPr>
    </w:p>
    <w:p>
      <w:pPr>
        <w:spacing w:line="360" w:lineRule="auto"/>
        <w:jc w:val="left"/>
        <w:textAlignment w:val="center"/>
      </w:pPr>
    </w:p>
    <w:p>
      <w:pPr>
        <w:spacing w:line="360" w:lineRule="auto"/>
        <w:jc w:val="left"/>
        <w:textAlignment w:val="center"/>
        <w:rPr>
          <w:rFonts w:ascii="Times New Roman" w:hAnsi="Times New Roman" w:eastAsia="Times New Roman" w:cs="Times New Roman"/>
        </w:rPr>
      </w:pPr>
      <w:r>
        <w:rPr>
          <w:rFonts w:ascii="宋体" w:hAnsi="宋体" w:eastAsia="宋体" w:cs="宋体"/>
        </w:rPr>
        <w:t>（</w:t>
      </w:r>
      <w:r>
        <w:rPr>
          <w:rFonts w:ascii="Times New Roman" w:hAnsi="Times New Roman" w:eastAsia="Times New Roman" w:cs="Times New Roman"/>
        </w:rPr>
        <w:t>2</w:t>
      </w:r>
      <w:r>
        <w:rPr>
          <w:rFonts w:ascii="宋体" w:hAnsi="宋体" w:eastAsia="宋体" w:cs="宋体"/>
        </w:rPr>
        <w:t>）能否有</w:t>
      </w:r>
      <w:r>
        <w:object>
          <v:shape id="_x0000_i1131" o:spt="75" alt="eqIdc76b268d6cde4f25b38a42a9dc56a920" type="#_x0000_t75" style="height:14.5pt;width:24.35pt;" o:ole="t" filled="f" o:preferrelative="t" stroked="f" coordsize="21600,21600">
            <v:path/>
            <v:fill on="f" focussize="0,0"/>
            <v:stroke on="f" joinstyle="miter"/>
            <v:imagedata r:id="rId203" o:title="eqIdc76b268d6cde4f25b38a42a9dc56a920"/>
            <o:lock v:ext="edit" aspectratio="t"/>
            <w10:wrap type="none"/>
            <w10:anchorlock/>
          </v:shape>
          <o:OLEObject Type="Embed" ProgID="Equation.DSMT4" ShapeID="_x0000_i1131" DrawAspect="Content" ObjectID="_1468075831" r:id="rId202">
            <o:LockedField>false</o:LockedField>
          </o:OLEObject>
        </w:object>
      </w:r>
      <w:r>
        <w:rPr>
          <w:rFonts w:ascii="宋体" w:hAnsi="宋体" w:eastAsia="宋体" w:cs="宋体"/>
        </w:rPr>
        <w:t>的把握认为喜欢运动会与性别有关？并说明理由</w:t>
      </w:r>
      <w:r>
        <w:rPr>
          <w:rFonts w:ascii="Times New Roman" w:hAnsi="Times New Roman" w:eastAsia="Times New Roman" w:cs="Times New Roman"/>
        </w:rPr>
        <w:t>.</w:t>
      </w:r>
    </w:p>
    <w:p>
      <w:pPr>
        <w:spacing w:line="360" w:lineRule="auto"/>
        <w:jc w:val="left"/>
        <w:textAlignment w:val="center"/>
        <w:rPr>
          <w:rFonts w:ascii="宋体" w:hAnsi="宋体" w:eastAsia="宋体" w:cs="宋体"/>
        </w:rPr>
      </w:pPr>
      <w:r>
        <w:rPr>
          <w:rFonts w:ascii="宋体" w:hAnsi="宋体" w:eastAsia="宋体" w:cs="宋体"/>
        </w:rPr>
        <w:t>注：</w:t>
      </w:r>
      <w:r>
        <w:object>
          <v:shape id="_x0000_i1132" o:spt="75" alt="eqId0d1c63e8a5404503935f18aad262edfe" type="#_x0000_t75" style="height:39.75pt;width:252pt;" o:ole="t" filled="f" o:preferrelative="t" stroked="f" coordsize="21600,21600">
            <v:path/>
            <v:fill on="f" focussize="0,0"/>
            <v:stroke on="f" joinstyle="miter"/>
            <v:imagedata r:id="rId205" o:title="eqId0d1c63e8a5404503935f18aad262edfe"/>
            <o:lock v:ext="edit" aspectratio="t"/>
            <w10:wrap type="none"/>
            <w10:anchorlock/>
          </v:shape>
          <o:OLEObject Type="Embed" ProgID="Equation.DSMT4" ShapeID="_x0000_i1132" DrawAspect="Content" ObjectID="_1468075832" r:id="rId204">
            <o:LockedField>false</o:LockedField>
          </o:OLEObject>
        </w:object>
      </w:r>
    </w:p>
    <w:p>
      <w:pPr>
        <w:spacing w:line="360" w:lineRule="auto"/>
        <w:jc w:val="left"/>
        <w:textAlignment w:val="center"/>
        <w:rPr>
          <w:rFonts w:ascii="宋体" w:hAnsi="宋体" w:eastAsia="宋体" w:cs="宋体"/>
        </w:rPr>
      </w:pPr>
      <w:r>
        <w:rPr>
          <w:rFonts w:ascii="宋体" w:hAnsi="宋体" w:eastAsia="宋体" w:cs="宋体"/>
        </w:rPr>
        <w:t>临界值表：</w:t>
      </w:r>
    </w:p>
    <w:tbl>
      <w:tblPr>
        <w:tblStyle w:val="7"/>
        <w:tblW w:w="7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object>
                <v:shape id="_x0000_i1133" o:spt="75" alt="eqId92b15c087444448e9d4ae9fa8aa6e440" type="#_x0000_t75" style="height:21.75pt;width:59.1pt;" o:ole="t" filled="f" o:preferrelative="t" stroked="f" coordsize="21600,21600">
                  <v:path/>
                  <v:fill on="f" focussize="0,0"/>
                  <v:stroke on="f" joinstyle="miter"/>
                  <v:imagedata r:id="rId207" o:title="eqId92b15c087444448e9d4ae9fa8aa6e440"/>
                  <o:lock v:ext="edit" aspectratio="t"/>
                  <w10:wrap type="none"/>
                  <w10:anchorlock/>
                </v:shape>
                <o:OLEObject Type="Embed" ProgID="Equation.DSMT4" ShapeID="_x0000_i1133" DrawAspect="Content" ObjectID="_1468075833" r:id="rId206">
                  <o:LockedField>false</o:LockedField>
                </o:OLEObject>
              </w:objec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0.050</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0.025</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0.010</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object>
                <v:shape id="_x0000_i1134" o:spt="75" alt="eqIdaf3c3fd2a9a145b49b01d055c2cb8379" type="#_x0000_t75" style="height:18pt;width:13pt;" o:ole="t" filled="f" o:preferrelative="t" stroked="f" coordsize="21600,21600">
                  <v:path/>
                  <v:fill on="f" focussize="0,0"/>
                  <v:stroke on="f" joinstyle="miter"/>
                  <v:imagedata r:id="rId209" o:title="eqIdaf3c3fd2a9a145b49b01d055c2cb8379"/>
                  <o:lock v:ext="edit" aspectratio="t"/>
                  <w10:wrap type="none"/>
                  <w10:anchorlock/>
                </v:shape>
                <o:OLEObject Type="Embed" ProgID="Equation.DSMT4" ShapeID="_x0000_i1134" DrawAspect="Content" ObjectID="_1468075834" r:id="rId208">
                  <o:LockedField>false</o:LockedField>
                </o:OLEObject>
              </w:objec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3.841</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5.024</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6.635</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10.828</w:t>
            </w:r>
          </w:p>
        </w:tc>
      </w:tr>
    </w:tbl>
    <w:p>
      <w:pPr>
        <w:spacing w:line="360" w:lineRule="auto"/>
        <w:jc w:val="left"/>
        <w:textAlignment w:val="center"/>
      </w:pPr>
    </w:p>
    <w:p>
      <w:pPr>
        <w:spacing w:line="360" w:lineRule="auto"/>
        <w:jc w:val="left"/>
        <w:textAlignment w:val="center"/>
      </w:pPr>
    </w:p>
    <w:p>
      <w:pPr>
        <w:spacing w:line="360" w:lineRule="auto"/>
        <w:jc w:val="left"/>
        <w:textAlignment w:val="center"/>
        <w:rPr>
          <w:rFonts w:ascii="宋体" w:hAnsi="宋体" w:eastAsia="宋体" w:cs="宋体"/>
        </w:rPr>
      </w:pPr>
      <w:r>
        <w:t>23．（2020·广东月考）</w:t>
      </w:r>
      <w:r>
        <w:rPr>
          <w:rFonts w:ascii="宋体" w:hAnsi="宋体" w:eastAsia="宋体" w:cs="宋体"/>
        </w:rPr>
        <w:t>《最强大脑》是大型科学竞技类真人秀节目，是专注传播脑科学知识和脑力竞技的节目．某机构为了了解学生喜欢《最强大脑》是否与性别有关，对某高中</w:t>
      </w:r>
      <w:r>
        <w:rPr>
          <w:rFonts w:ascii="Times New Roman" w:hAnsi="Times New Roman" w:eastAsia="Times New Roman" w:cs="Times New Roman"/>
        </w:rPr>
        <w:t>200</w:t>
      </w:r>
      <w:r>
        <w:rPr>
          <w:rFonts w:ascii="宋体" w:hAnsi="宋体" w:eastAsia="宋体" w:cs="宋体"/>
        </w:rPr>
        <w:t>名学生进行了问卷调查，得到如下</w:t>
      </w:r>
      <w:r>
        <w:rPr>
          <w:rFonts w:ascii="Times New Roman" w:hAnsi="Times New Roman" w:eastAsia="Times New Roman" w:cs="Times New Roman"/>
        </w:rPr>
        <w:t>2×2</w:t>
      </w:r>
      <w:r>
        <w:rPr>
          <w:rFonts w:ascii="宋体" w:hAnsi="宋体" w:eastAsia="宋体" w:cs="宋体"/>
        </w:rPr>
        <w:t>列联表：</w:t>
      </w:r>
    </w:p>
    <w:tbl>
      <w:tblPr>
        <w:tblStyle w:val="7"/>
        <w:tblW w:w="5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0"/>
        <w:gridCol w:w="1620"/>
        <w:gridCol w:w="180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900" w:type="dxa"/>
            <w:tcBorders>
              <w:top w:val="single" w:color="000000" w:sz="12"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pPr>
          </w:p>
        </w:tc>
        <w:tc>
          <w:tcPr>
            <w:tcW w:w="162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喜欢《最强大脑》</w:t>
            </w:r>
          </w:p>
        </w:tc>
        <w:tc>
          <w:tcPr>
            <w:tcW w:w="180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不喜欢《最强大脑》</w:t>
            </w:r>
          </w:p>
        </w:tc>
        <w:tc>
          <w:tcPr>
            <w:tcW w:w="1260" w:type="dxa"/>
            <w:tcBorders>
              <w:top w:val="single" w:color="000000" w:sz="12"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900" w:type="dxa"/>
            <w:tcBorders>
              <w:top w:val="single" w:color="000000" w:sz="6"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男生</w:t>
            </w:r>
          </w:p>
        </w:tc>
        <w:tc>
          <w:tcPr>
            <w:tcW w:w="1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70</w:t>
            </w:r>
          </w:p>
        </w:tc>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pPr>
          </w:p>
        </w:tc>
        <w:tc>
          <w:tcPr>
            <w:tcW w:w="1260" w:type="dxa"/>
            <w:tcBorders>
              <w:top w:val="single" w:color="000000" w:sz="6"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900" w:type="dxa"/>
            <w:tcBorders>
              <w:top w:val="single" w:color="000000" w:sz="6"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女生</w:t>
            </w:r>
          </w:p>
        </w:tc>
        <w:tc>
          <w:tcPr>
            <w:tcW w:w="1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pPr>
          </w:p>
        </w:tc>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30</w:t>
            </w:r>
          </w:p>
        </w:tc>
        <w:tc>
          <w:tcPr>
            <w:tcW w:w="1260" w:type="dxa"/>
            <w:tcBorders>
              <w:top w:val="single" w:color="000000" w:sz="6"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900" w:type="dxa"/>
            <w:tcBorders>
              <w:top w:val="single" w:color="000000" w:sz="6" w:space="0"/>
              <w:left w:val="single" w:color="000000" w:sz="12"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合计</w:t>
            </w:r>
          </w:p>
        </w:tc>
        <w:tc>
          <w:tcPr>
            <w:tcW w:w="162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pPr>
          </w:p>
        </w:tc>
        <w:tc>
          <w:tcPr>
            <w:tcW w:w="180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pPr>
          </w:p>
        </w:tc>
        <w:tc>
          <w:tcPr>
            <w:tcW w:w="1260" w:type="dxa"/>
            <w:tcBorders>
              <w:top w:val="single" w:color="000000" w:sz="6" w:space="0"/>
              <w:left w:val="single" w:color="000000" w:sz="6" w:space="0"/>
              <w:bottom w:val="single" w:color="000000" w:sz="12" w:space="0"/>
              <w:right w:val="single" w:color="000000" w:sz="12" w:space="0"/>
            </w:tcBorders>
            <w:noWrap w:val="0"/>
            <w:tcMar>
              <w:top w:w="75" w:type="dxa"/>
              <w:bottom w:w="75" w:type="dxa"/>
            </w:tcMar>
            <w:vAlign w:val="center"/>
          </w:tcPr>
          <w:p>
            <w:pPr>
              <w:spacing w:line="360" w:lineRule="auto"/>
              <w:jc w:val="left"/>
              <w:textAlignment w:val="center"/>
            </w:pPr>
          </w:p>
        </w:tc>
      </w:tr>
    </w:tbl>
    <w:p>
      <w:pPr>
        <w:spacing w:line="360" w:lineRule="auto"/>
        <w:jc w:val="left"/>
        <w:textAlignment w:val="center"/>
      </w:pPr>
    </w:p>
    <w:p>
      <w:pPr>
        <w:spacing w:line="360" w:lineRule="auto"/>
        <w:jc w:val="left"/>
        <w:textAlignment w:val="center"/>
        <w:rPr>
          <w:rFonts w:ascii="宋体" w:hAnsi="宋体" w:eastAsia="宋体" w:cs="宋体"/>
        </w:rPr>
      </w:pPr>
      <w:r>
        <w:rPr>
          <w:rFonts w:ascii="宋体" w:hAnsi="宋体" w:eastAsia="宋体" w:cs="宋体"/>
        </w:rPr>
        <w:t>已知在这</w:t>
      </w:r>
      <w:r>
        <w:rPr>
          <w:rFonts w:ascii="Times New Roman" w:hAnsi="Times New Roman" w:eastAsia="Times New Roman" w:cs="Times New Roman"/>
        </w:rPr>
        <w:t>200</w:t>
      </w:r>
      <w:r>
        <w:rPr>
          <w:rFonts w:ascii="宋体" w:hAnsi="宋体" w:eastAsia="宋体" w:cs="宋体"/>
        </w:rPr>
        <w:t>名学生中随机抽取</w:t>
      </w:r>
      <w:r>
        <w:rPr>
          <w:rFonts w:ascii="Times New Roman" w:hAnsi="Times New Roman" w:eastAsia="Times New Roman" w:cs="Times New Roman"/>
        </w:rPr>
        <w:t>1</w:t>
      </w:r>
      <w:r>
        <w:rPr>
          <w:rFonts w:ascii="宋体" w:hAnsi="宋体" w:eastAsia="宋体" w:cs="宋体"/>
        </w:rPr>
        <w:t>人抽到喜欢《最强大脑》的概率为</w:t>
      </w:r>
      <w:r>
        <w:rPr>
          <w:rFonts w:ascii="Times New Roman" w:hAnsi="Times New Roman" w:eastAsia="Times New Roman" w:cs="Times New Roman"/>
        </w:rPr>
        <w:t>0.6</w:t>
      </w:r>
      <w:r>
        <w:rPr>
          <w:rFonts w:ascii="宋体" w:hAnsi="宋体" w:eastAsia="宋体" w:cs="宋体"/>
        </w:rPr>
        <w:t>．</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）判断是否有</w:t>
      </w:r>
      <w:r>
        <w:rPr>
          <w:rFonts w:ascii="Times New Roman" w:hAnsi="Times New Roman" w:eastAsia="Times New Roman" w:cs="Times New Roman"/>
        </w:rPr>
        <w:t>90%</w:t>
      </w:r>
      <w:r>
        <w:rPr>
          <w:rFonts w:ascii="宋体" w:hAnsi="宋体" w:eastAsia="宋体" w:cs="宋体"/>
        </w:rPr>
        <w:t>的把握认为喜欢《最强大脑》与性别有关？</w:t>
      </w:r>
    </w:p>
    <w:p>
      <w:pPr>
        <w:spacing w:line="360" w:lineRule="auto"/>
        <w:jc w:val="left"/>
        <w:textAlignment w:val="center"/>
        <w:rPr>
          <w:rFonts w:ascii="Times New Roman" w:hAnsi="Times New Roman" w:eastAsia="Times New Roman" w:cs="Times New Roman"/>
        </w:rPr>
      </w:pPr>
      <w:r>
        <w:rPr>
          <w:rFonts w:ascii="宋体" w:hAnsi="宋体" w:eastAsia="宋体" w:cs="宋体"/>
        </w:rPr>
        <w:t>（</w:t>
      </w:r>
      <w:r>
        <w:rPr>
          <w:rFonts w:ascii="Times New Roman" w:hAnsi="Times New Roman" w:eastAsia="Times New Roman" w:cs="Times New Roman"/>
        </w:rPr>
        <w:t>2</w:t>
      </w:r>
      <w:r>
        <w:rPr>
          <w:rFonts w:ascii="宋体" w:hAnsi="宋体" w:eastAsia="宋体" w:cs="宋体"/>
        </w:rPr>
        <w:t>）从上述不喜欢《最强大脑》的学生中用分层抽样的方法抽取</w:t>
      </w:r>
      <w:r>
        <w:rPr>
          <w:rFonts w:ascii="Times New Roman" w:hAnsi="Times New Roman" w:eastAsia="Times New Roman" w:cs="Times New Roman"/>
        </w:rPr>
        <w:t>8</w:t>
      </w:r>
      <w:r>
        <w:rPr>
          <w:rFonts w:ascii="宋体" w:hAnsi="宋体" w:eastAsia="宋体" w:cs="宋体"/>
        </w:rPr>
        <w:t>名学生，再在这</w:t>
      </w:r>
      <w:r>
        <w:rPr>
          <w:rFonts w:ascii="Times New Roman" w:hAnsi="Times New Roman" w:eastAsia="Times New Roman" w:cs="Times New Roman"/>
        </w:rPr>
        <w:t>8</w:t>
      </w:r>
      <w:r>
        <w:rPr>
          <w:rFonts w:ascii="宋体" w:hAnsi="宋体" w:eastAsia="宋体" w:cs="宋体"/>
        </w:rPr>
        <w:t>人中抽取</w:t>
      </w:r>
      <w:r>
        <w:rPr>
          <w:rFonts w:ascii="Times New Roman" w:hAnsi="Times New Roman" w:eastAsia="Times New Roman" w:cs="Times New Roman"/>
        </w:rPr>
        <w:t>3</w:t>
      </w:r>
      <w:r>
        <w:rPr>
          <w:rFonts w:ascii="宋体" w:hAnsi="宋体" w:eastAsia="宋体" w:cs="宋体"/>
        </w:rPr>
        <w:t>人调查其喜欢的节目类型，用</w:t>
      </w:r>
      <w:r>
        <w:object>
          <v:shape id="_x0000_i1135" o:spt="75" alt="eqId86c70780eab347ccb2043d1d7bc9ed96" type="#_x0000_t75" style="height:12.75pt;width:14.25pt;" o:ole="t" filled="f" o:preferrelative="t" stroked="f" coordsize="21600,21600">
            <v:path/>
            <v:fill on="f" focussize="0,0"/>
            <v:stroke on="f" joinstyle="miter"/>
            <v:imagedata r:id="rId79" o:title="eqId86c70780eab347ccb2043d1d7bc9ed96"/>
            <o:lock v:ext="edit" aspectratio="t"/>
            <w10:wrap type="none"/>
            <w10:anchorlock/>
          </v:shape>
          <o:OLEObject Type="Embed" ProgID="Equation.DSMT4" ShapeID="_x0000_i1135" DrawAspect="Content" ObjectID="_1468075835" r:id="rId210">
            <o:LockedField>false</o:LockedField>
          </o:OLEObject>
        </w:object>
      </w:r>
      <w:r>
        <w:rPr>
          <w:rFonts w:ascii="宋体" w:hAnsi="宋体" w:eastAsia="宋体" w:cs="宋体"/>
        </w:rPr>
        <w:t>表示</w:t>
      </w:r>
      <w:r>
        <w:rPr>
          <w:rFonts w:ascii="Times New Roman" w:hAnsi="Times New Roman" w:eastAsia="Times New Roman" w:cs="Times New Roman"/>
        </w:rPr>
        <w:t>3</w:t>
      </w:r>
      <w:r>
        <w:rPr>
          <w:rFonts w:ascii="宋体" w:hAnsi="宋体" w:eastAsia="宋体" w:cs="宋体"/>
        </w:rPr>
        <w:t>人中女生的人数，求</w:t>
      </w:r>
      <w:r>
        <w:object>
          <v:shape id="_x0000_i1136" o:spt="75" alt="eqId86c70780eab347ccb2043d1d7bc9ed96" type="#_x0000_t75" style="height:12.75pt;width:14.25pt;" o:ole="t" filled="f" o:preferrelative="t" stroked="f" coordsize="21600,21600">
            <v:path/>
            <v:fill on="f" focussize="0,0"/>
            <v:stroke on="f" joinstyle="miter"/>
            <v:imagedata r:id="rId79" o:title="eqId86c70780eab347ccb2043d1d7bc9ed96"/>
            <o:lock v:ext="edit" aspectratio="t"/>
            <w10:wrap type="none"/>
            <w10:anchorlock/>
          </v:shape>
          <o:OLEObject Type="Embed" ProgID="Equation.DSMT4" ShapeID="_x0000_i1136" DrawAspect="Content" ObjectID="_1468075836" r:id="rId211">
            <o:LockedField>false</o:LockedField>
          </o:OLEObject>
        </w:object>
      </w:r>
      <w:r>
        <w:rPr>
          <w:rFonts w:ascii="宋体" w:hAnsi="宋体" w:eastAsia="宋体" w:cs="宋体"/>
        </w:rPr>
        <w:t>的分布列及数学期望</w:t>
      </w:r>
      <w:r>
        <w:rPr>
          <w:rFonts w:ascii="Times New Roman" w:hAnsi="Times New Roman" w:eastAsia="Times New Roman" w:cs="Times New Roman"/>
        </w:rPr>
        <w:t>.</w:t>
      </w:r>
    </w:p>
    <w:p>
      <w:pPr>
        <w:spacing w:line="360" w:lineRule="auto"/>
        <w:jc w:val="left"/>
        <w:textAlignment w:val="center"/>
        <w:rPr>
          <w:rFonts w:ascii="宋体" w:hAnsi="宋体" w:eastAsia="宋体" w:cs="宋体"/>
        </w:rPr>
      </w:pPr>
      <w:r>
        <w:rPr>
          <w:rFonts w:ascii="宋体" w:hAnsi="宋体" w:eastAsia="宋体" w:cs="宋体"/>
        </w:rPr>
        <w:t>参考公式及数据：</w:t>
      </w:r>
      <w:r>
        <w:object>
          <v:shape id="_x0000_i1137" o:spt="75" alt="eqIdaf02214477304ce59f00333d8d0e3228" type="#_x0000_t75" style="height:38.25pt;width:156.75pt;" o:ole="t" filled="f" o:preferrelative="t" stroked="f" coordsize="21600,21600">
            <v:path/>
            <v:fill on="f" focussize="0,0"/>
            <v:stroke on="f" joinstyle="miter"/>
            <v:imagedata r:id="rId213" o:title="eqIdaf02214477304ce59f00333d8d0e3228"/>
            <o:lock v:ext="edit" aspectratio="t"/>
            <w10:wrap type="none"/>
            <w10:anchorlock/>
          </v:shape>
          <o:OLEObject Type="Embed" ProgID="Equation.DSMT4" ShapeID="_x0000_i1137" DrawAspect="Content" ObjectID="_1468075837" r:id="rId212">
            <o:LockedField>false</o:LockedField>
          </o:OLEObject>
        </w:object>
      </w:r>
    </w:p>
    <w:tbl>
      <w:tblPr>
        <w:tblStyle w:val="7"/>
        <w:tblW w:w="7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10"/>
        <w:gridCol w:w="621"/>
        <w:gridCol w:w="621"/>
        <w:gridCol w:w="621"/>
        <w:gridCol w:w="621"/>
        <w:gridCol w:w="621"/>
        <w:gridCol w:w="621"/>
        <w:gridCol w:w="713"/>
        <w:gridCol w:w="713"/>
        <w:gridCol w:w="714"/>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1335" w:type="dxa"/>
            <w:tcBorders>
              <w:top w:val="single" w:color="000000" w:sz="12"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i/>
              </w:rPr>
              <w:t xml:space="preserve">P </w:t>
            </w:r>
            <w:r>
              <w:rPr>
                <w:rFonts w:ascii="Times New Roman" w:hAnsi="Times New Roman" w:eastAsia="Times New Roman" w:cs="Times New Roman"/>
              </w:rPr>
              <w:t>(</w:t>
            </w:r>
            <w:r>
              <w:rPr>
                <w:rFonts w:ascii="Times New Roman" w:hAnsi="Times New Roman" w:eastAsia="Times New Roman" w:cs="Times New Roman"/>
                <w:i/>
              </w:rPr>
              <w:t>K</w:t>
            </w:r>
            <w:r>
              <w:rPr>
                <w:rFonts w:ascii="Times New Roman" w:hAnsi="Times New Roman" w:eastAsia="Times New Roman" w:cs="Times New Roman"/>
                <w:vertAlign w:val="superscript"/>
              </w:rPr>
              <w:t xml:space="preserve">2 </w:t>
            </w:r>
            <w:r>
              <w:rPr>
                <w:rFonts w:ascii="Times New Roman" w:hAnsi="Times New Roman" w:eastAsia="Times New Roman" w:cs="Times New Roman"/>
              </w:rPr>
              <w:t xml:space="preserve">≥ </w:t>
            </w:r>
            <w:r>
              <w:rPr>
                <w:rFonts w:ascii="Times New Roman" w:hAnsi="Times New Roman" w:eastAsia="Times New Roman" w:cs="Times New Roman"/>
                <w:i/>
              </w:rPr>
              <w:t>k</w:t>
            </w:r>
            <w:r>
              <w:rPr>
                <w:rFonts w:ascii="Times New Roman" w:hAnsi="Times New Roman" w:eastAsia="Times New Roman" w:cs="Times New Roman"/>
                <w:vertAlign w:val="subscript"/>
              </w:rPr>
              <w:t>0</w:t>
            </w:r>
            <w:r>
              <w:rPr>
                <w:rFonts w:ascii="Times New Roman" w:hAnsi="Times New Roman" w:eastAsia="Times New Roman" w:cs="Times New Roman"/>
              </w:rPr>
              <w:t>)</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0.50</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0.40</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0.25</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0.15</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0.10</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0.05</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0.025</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0.01</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0.005</w:t>
            </w:r>
          </w:p>
        </w:tc>
        <w:tc>
          <w:tcPr>
            <w:tcW w:w="690" w:type="dxa"/>
            <w:tcBorders>
              <w:top w:val="single" w:color="000000" w:sz="12"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335" w:type="dxa"/>
            <w:tcBorders>
              <w:top w:val="single" w:color="000000" w:sz="6" w:space="0"/>
              <w:left w:val="single" w:color="000000" w:sz="12"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i/>
              </w:rPr>
              <w:t>k</w:t>
            </w:r>
            <w:r>
              <w:rPr>
                <w:rFonts w:ascii="Times New Roman" w:hAnsi="Times New Roman" w:eastAsia="Times New Roman" w:cs="Times New Roman"/>
                <w:vertAlign w:val="subscript"/>
              </w:rPr>
              <w:t>0</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0.46</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0.71</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1.32</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2.07</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2.71</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3.84</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5.024</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6.635</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7.879</w:t>
            </w:r>
          </w:p>
        </w:tc>
        <w:tc>
          <w:tcPr>
            <w:tcW w:w="690" w:type="dxa"/>
            <w:tcBorders>
              <w:top w:val="single" w:color="000000" w:sz="6" w:space="0"/>
              <w:left w:val="single" w:color="000000" w:sz="6" w:space="0"/>
              <w:bottom w:val="single" w:color="000000" w:sz="12" w:space="0"/>
              <w:right w:val="single" w:color="000000" w:sz="12"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10.828</w:t>
            </w:r>
          </w:p>
        </w:tc>
      </w:tr>
    </w:tbl>
    <w:p>
      <w:pPr>
        <w:spacing w:line="360" w:lineRule="auto"/>
        <w:jc w:val="left"/>
        <w:textAlignment w:val="center"/>
      </w:pPr>
    </w:p>
    <w:p>
      <w:pPr>
        <w:spacing w:line="360" w:lineRule="auto"/>
        <w:jc w:val="left"/>
        <w:textAlignment w:val="center"/>
      </w:pPr>
    </w:p>
    <w:p>
      <w:pPr>
        <w:spacing w:line="360" w:lineRule="auto"/>
        <w:jc w:val="left"/>
        <w:textAlignment w:val="center"/>
        <w:rPr>
          <w:rFonts w:ascii="Times New Roman" w:hAnsi="Times New Roman" w:eastAsia="Times New Roman" w:cs="Times New Roman"/>
        </w:rPr>
      </w:pPr>
      <w:r>
        <w:t>24．（2020·重庆高一期末）</w:t>
      </w:r>
      <w:r>
        <w:rPr>
          <w:rFonts w:ascii="Times New Roman" w:hAnsi="Times New Roman" w:eastAsia="Times New Roman" w:cs="Times New Roman"/>
        </w:rPr>
        <w:t>2020</w:t>
      </w:r>
      <w:r>
        <w:rPr>
          <w:rFonts w:ascii="宋体" w:hAnsi="宋体" w:eastAsia="宋体" w:cs="宋体"/>
        </w:rPr>
        <w:t>年初，一场突如其来的新型冠状病毒感染的肺炎疫情牵动着亿万人民的心疫情发生后，党中央、国务院高度重视，习近平总书记强调，生命重于泰山</w:t>
      </w:r>
      <w:r>
        <w:rPr>
          <w:rFonts w:ascii="Times New Roman" w:hAnsi="Times New Roman" w:eastAsia="Times New Roman" w:cs="Times New Roman"/>
        </w:rPr>
        <w:t>.</w:t>
      </w:r>
      <w:r>
        <w:rPr>
          <w:rFonts w:ascii="宋体" w:hAnsi="宋体" w:eastAsia="宋体" w:cs="宋体"/>
        </w:rPr>
        <w:t>疫情就是命令，防控就是责任</w:t>
      </w:r>
      <w:r>
        <w:rPr>
          <w:rFonts w:ascii="Times New Roman" w:hAnsi="Times New Roman" w:eastAsia="Times New Roman" w:cs="Times New Roman"/>
        </w:rPr>
        <w:t>.</w:t>
      </w:r>
      <w:r>
        <w:rPr>
          <w:rFonts w:ascii="宋体" w:hAnsi="宋体" w:eastAsia="宋体" w:cs="宋体"/>
        </w:rPr>
        <w:t>把人民群众生命安全和身体健康放在第一位，把疫情防控作为当前最重要的工作来抓</w:t>
      </w:r>
      <w:r>
        <w:rPr>
          <w:rFonts w:ascii="Times New Roman" w:hAnsi="Times New Roman" w:eastAsia="Times New Roman" w:cs="Times New Roman"/>
        </w:rPr>
        <w:t>.</w:t>
      </w:r>
      <w:r>
        <w:rPr>
          <w:rFonts w:ascii="宋体" w:hAnsi="宋体" w:eastAsia="宋体" w:cs="宋体"/>
        </w:rPr>
        <w:t>某市为增强市民的防疫保护意识，面向全市征召义务宣传志愿者</w:t>
      </w:r>
      <w:r>
        <w:rPr>
          <w:rFonts w:ascii="Times New Roman" w:hAnsi="Times New Roman" w:eastAsia="Times New Roman" w:cs="Times New Roman"/>
        </w:rPr>
        <w:t>.</w:t>
      </w:r>
      <w:r>
        <w:rPr>
          <w:rFonts w:ascii="宋体" w:hAnsi="宋体" w:eastAsia="宋体" w:cs="宋体"/>
        </w:rPr>
        <w:t>现从符合条件的志愿者中随机抽取</w:t>
      </w:r>
      <w:r>
        <w:rPr>
          <w:rFonts w:ascii="Times New Roman" w:hAnsi="Times New Roman" w:eastAsia="Times New Roman" w:cs="Times New Roman"/>
        </w:rPr>
        <w:t>100</w:t>
      </w:r>
      <w:r>
        <w:rPr>
          <w:rFonts w:ascii="宋体" w:hAnsi="宋体" w:eastAsia="宋体" w:cs="宋体"/>
        </w:rPr>
        <w:t>名按年龄分组：第</w:t>
      </w:r>
      <w:r>
        <w:rPr>
          <w:rFonts w:ascii="Times New Roman" w:hAnsi="Times New Roman" w:eastAsia="Times New Roman" w:cs="Times New Roman"/>
        </w:rPr>
        <w:t>1</w:t>
      </w:r>
      <w:r>
        <w:rPr>
          <w:rFonts w:ascii="宋体" w:hAnsi="宋体" w:eastAsia="宋体" w:cs="宋体"/>
        </w:rPr>
        <w:t>组</w:t>
      </w:r>
      <w:r>
        <w:object>
          <v:shape id="_x0000_i1138" o:spt="75" alt="eqIdbe476ac2cd8245368f708ae9d95519b5" type="#_x0000_t75" style="height:19.9pt;width:39.75pt;" o:ole="t" filled="f" o:preferrelative="t" stroked="f" coordsize="21600,21600">
            <v:path/>
            <v:fill on="f" focussize="0,0"/>
            <v:stroke on="f" joinstyle="miter"/>
            <v:imagedata r:id="rId215" o:title="eqIdbe476ac2cd8245368f708ae9d95519b5"/>
            <o:lock v:ext="edit" aspectratio="t"/>
            <w10:wrap type="none"/>
            <w10:anchorlock/>
          </v:shape>
          <o:OLEObject Type="Embed" ProgID="Equation.DSMT4" ShapeID="_x0000_i1138" DrawAspect="Content" ObjectID="_1468075838" r:id="rId214">
            <o:LockedField>false</o:LockedField>
          </o:OLEObject>
        </w:object>
      </w:r>
      <w:r>
        <w:rPr>
          <w:rFonts w:ascii="宋体" w:hAnsi="宋体" w:eastAsia="宋体" w:cs="宋体"/>
        </w:rPr>
        <w:t>，第</w:t>
      </w:r>
      <w:r>
        <w:rPr>
          <w:rFonts w:ascii="Times New Roman" w:hAnsi="Times New Roman" w:eastAsia="Times New Roman" w:cs="Times New Roman"/>
        </w:rPr>
        <w:t>2</w:t>
      </w:r>
      <w:r>
        <w:rPr>
          <w:rFonts w:ascii="宋体" w:hAnsi="宋体" w:eastAsia="宋体" w:cs="宋体"/>
        </w:rPr>
        <w:t>组</w:t>
      </w:r>
      <w:r>
        <w:object>
          <v:shape id="_x0000_i1139" o:spt="75" alt="eqId297b43aa509b420a93b125f080ff92c7" type="#_x0000_t75" style="height:19.9pt;width:39.75pt;" o:ole="t" filled="f" o:preferrelative="t" stroked="f" coordsize="21600,21600">
            <v:path/>
            <v:fill on="f" focussize="0,0"/>
            <v:stroke on="f" joinstyle="miter"/>
            <v:imagedata r:id="rId217" o:title="eqId297b43aa509b420a93b125f080ff92c7"/>
            <o:lock v:ext="edit" aspectratio="t"/>
            <w10:wrap type="none"/>
            <w10:anchorlock/>
          </v:shape>
          <o:OLEObject Type="Embed" ProgID="Equation.DSMT4" ShapeID="_x0000_i1139" DrawAspect="Content" ObjectID="_1468075839" r:id="rId216">
            <o:LockedField>false</o:LockedField>
          </o:OLEObject>
        </w:object>
      </w:r>
      <w:r>
        <w:rPr>
          <w:rFonts w:ascii="宋体" w:hAnsi="宋体" w:eastAsia="宋体" w:cs="宋体"/>
        </w:rPr>
        <w:t>，第</w:t>
      </w:r>
      <w:r>
        <w:rPr>
          <w:rFonts w:ascii="Times New Roman" w:hAnsi="Times New Roman" w:eastAsia="Times New Roman" w:cs="Times New Roman"/>
        </w:rPr>
        <w:t>3</w:t>
      </w:r>
      <w:r>
        <w:rPr>
          <w:rFonts w:ascii="宋体" w:hAnsi="宋体" w:eastAsia="宋体" w:cs="宋体"/>
        </w:rPr>
        <w:t>组</w:t>
      </w:r>
      <w:r>
        <w:object>
          <v:shape id="_x0000_i1140" o:spt="75" alt="eqIde66e8d1a7fce40a09125a8196da17bfd" type="#_x0000_t75" style="height:19.8pt;width:39.6pt;" o:ole="t" filled="f" o:preferrelative="t" stroked="f" coordsize="21600,21600">
            <v:path/>
            <v:fill on="f" focussize="0,0"/>
            <v:stroke on="f" joinstyle="miter"/>
            <v:imagedata r:id="rId219" o:title="eqIde66e8d1a7fce40a09125a8196da17bfd"/>
            <o:lock v:ext="edit" aspectratio="t"/>
            <w10:wrap type="none"/>
            <w10:anchorlock/>
          </v:shape>
          <o:OLEObject Type="Embed" ProgID="Equation.DSMT4" ShapeID="_x0000_i1140" DrawAspect="Content" ObjectID="_1468075840" r:id="rId218">
            <o:LockedField>false</o:LockedField>
          </o:OLEObject>
        </w:object>
      </w:r>
      <w:r>
        <w:rPr>
          <w:rFonts w:ascii="宋体" w:hAnsi="宋体" w:eastAsia="宋体" w:cs="宋体"/>
        </w:rPr>
        <w:t>，第</w:t>
      </w:r>
      <w:r>
        <w:rPr>
          <w:rFonts w:ascii="Times New Roman" w:hAnsi="Times New Roman" w:eastAsia="Times New Roman" w:cs="Times New Roman"/>
        </w:rPr>
        <w:t>4</w:t>
      </w:r>
      <w:r>
        <w:rPr>
          <w:rFonts w:ascii="宋体" w:hAnsi="宋体" w:eastAsia="宋体" w:cs="宋体"/>
        </w:rPr>
        <w:t>组</w:t>
      </w:r>
      <w:r>
        <w:object>
          <v:shape id="_x0000_i1141" o:spt="75" alt="eqId146b364dcaa64af69e47aa88e7a5c44c" type="#_x0000_t75" style="height:19.8pt;width:39.6pt;" o:ole="t" filled="f" o:preferrelative="t" stroked="f" coordsize="21600,21600">
            <v:path/>
            <v:fill on="f" focussize="0,0"/>
            <v:stroke on="f" joinstyle="miter"/>
            <v:imagedata r:id="rId221" o:title="eqId146b364dcaa64af69e47aa88e7a5c44c"/>
            <o:lock v:ext="edit" aspectratio="t"/>
            <w10:wrap type="none"/>
            <w10:anchorlock/>
          </v:shape>
          <o:OLEObject Type="Embed" ProgID="Equation.DSMT4" ShapeID="_x0000_i1141" DrawAspect="Content" ObjectID="_1468075841" r:id="rId220">
            <o:LockedField>false</o:LockedField>
          </o:OLEObject>
        </w:object>
      </w:r>
      <w:r>
        <w:rPr>
          <w:rFonts w:ascii="宋体" w:hAnsi="宋体" w:eastAsia="宋体" w:cs="宋体"/>
        </w:rPr>
        <w:t>，第</w:t>
      </w:r>
      <w:r>
        <w:rPr>
          <w:rFonts w:ascii="Times New Roman" w:hAnsi="Times New Roman" w:eastAsia="Times New Roman" w:cs="Times New Roman"/>
        </w:rPr>
        <w:t>5</w:t>
      </w:r>
      <w:r>
        <w:rPr>
          <w:rFonts w:ascii="宋体" w:hAnsi="宋体" w:eastAsia="宋体" w:cs="宋体"/>
        </w:rPr>
        <w:t>组</w:t>
      </w:r>
      <w:r>
        <w:object>
          <v:shape id="_x0000_i1142" o:spt="75" alt="eqId040c26db7b0d44a7aeebce16e9605121" type="#_x0000_t75" style="height:20.25pt;width:39.75pt;" o:ole="t" filled="f" o:preferrelative="t" stroked="f" coordsize="21600,21600">
            <v:path/>
            <v:fill on="f" focussize="0,0"/>
            <v:stroke on="f" joinstyle="miter"/>
            <v:imagedata r:id="rId223" o:title="eqId040c26db7b0d44a7aeebce16e9605121"/>
            <o:lock v:ext="edit" aspectratio="t"/>
            <w10:wrap type="none"/>
            <w10:anchorlock/>
          </v:shape>
          <o:OLEObject Type="Embed" ProgID="Equation.DSMT4" ShapeID="_x0000_i1142" DrawAspect="Content" ObjectID="_1468075842" r:id="rId222">
            <o:LockedField>false</o:LockedField>
          </o:OLEObject>
        </w:object>
      </w:r>
      <w:r>
        <w:rPr>
          <w:rFonts w:ascii="宋体" w:hAnsi="宋体" w:eastAsia="宋体" w:cs="宋体"/>
        </w:rPr>
        <w:t>，得到的频率分布直方图如图所示</w:t>
      </w:r>
      <w:r>
        <w:rPr>
          <w:rFonts w:ascii="Times New Roman" w:hAnsi="Times New Roman" w:eastAsia="Times New Roman" w:cs="Times New Roman"/>
        </w:rPr>
        <w:t>.</w:t>
      </w:r>
    </w:p>
    <w:p>
      <w:pPr>
        <w:spacing w:line="360" w:lineRule="auto"/>
        <w:jc w:val="left"/>
        <w:textAlignment w:val="center"/>
      </w:pPr>
      <w:r>
        <w:drawing>
          <wp:inline distT="0" distB="0" distL="114300" distR="114300">
            <wp:extent cx="3038475" cy="1724025"/>
            <wp:effectExtent l="0" t="0" r="9525" b="9525"/>
            <wp:docPr id="598591817" name="图片 5985918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591817" name="图片 598591817" descr="figure"/>
                    <pic:cNvPicPr>
                      <a:picLocks noChangeAspect="1"/>
                    </pic:cNvPicPr>
                  </pic:nvPicPr>
                  <pic:blipFill>
                    <a:blip r:embed="rId224"/>
                    <a:stretch>
                      <a:fillRect/>
                    </a:stretch>
                  </pic:blipFill>
                  <pic:spPr>
                    <a:xfrm>
                      <a:off x="0" y="0"/>
                      <a:ext cx="3038475" cy="1724025"/>
                    </a:xfrm>
                    <a:prstGeom prst="rect">
                      <a:avLst/>
                    </a:prstGeom>
                  </pic:spPr>
                </pic:pic>
              </a:graphicData>
            </a:graphic>
          </wp:inline>
        </w:drawing>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）若从第</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组中用分层抽样的方法抽取</w:t>
      </w:r>
      <w:r>
        <w:rPr>
          <w:rFonts w:ascii="Times New Roman" w:hAnsi="Times New Roman" w:eastAsia="Times New Roman" w:cs="Times New Roman"/>
        </w:rPr>
        <w:t>6</w:t>
      </w:r>
      <w:r>
        <w:rPr>
          <w:rFonts w:ascii="宋体" w:hAnsi="宋体" w:eastAsia="宋体" w:cs="宋体"/>
        </w:rPr>
        <w:t>名志愿者参与广场的宣传活动，应从第</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组各抽取多少名志愿者？</w:t>
      </w:r>
    </w:p>
    <w:p>
      <w:pPr>
        <w:spacing w:line="360" w:lineRule="auto"/>
        <w:jc w:val="left"/>
        <w:textAlignment w:val="center"/>
        <w:rPr>
          <w:rFonts w:ascii="Times New Roman" w:hAnsi="Times New Roman" w:eastAsia="Times New Roman" w:cs="Times New Roman"/>
        </w:rPr>
      </w:pPr>
      <w:r>
        <w:rPr>
          <w:rFonts w:ascii="宋体" w:hAnsi="宋体" w:eastAsia="宋体" w:cs="宋体"/>
        </w:rPr>
        <w:t>（</w:t>
      </w:r>
      <w:r>
        <w:rPr>
          <w:rFonts w:ascii="Times New Roman" w:hAnsi="Times New Roman" w:eastAsia="Times New Roman" w:cs="Times New Roman"/>
        </w:rPr>
        <w:t>2</w:t>
      </w:r>
      <w:r>
        <w:rPr>
          <w:rFonts w:ascii="宋体" w:hAnsi="宋体" w:eastAsia="宋体" w:cs="宋体"/>
        </w:rPr>
        <w:t>）在（</w:t>
      </w:r>
      <w:r>
        <w:rPr>
          <w:rFonts w:ascii="Times New Roman" w:hAnsi="Times New Roman" w:eastAsia="Times New Roman" w:cs="Times New Roman"/>
        </w:rPr>
        <w:t>1</w:t>
      </w:r>
      <w:r>
        <w:rPr>
          <w:rFonts w:ascii="宋体" w:hAnsi="宋体" w:eastAsia="宋体" w:cs="宋体"/>
        </w:rPr>
        <w:t>）的条件下，该市决定在这</w:t>
      </w:r>
      <w:r>
        <w:rPr>
          <w:rFonts w:ascii="Times New Roman" w:hAnsi="Times New Roman" w:eastAsia="Times New Roman" w:cs="Times New Roman"/>
        </w:rPr>
        <w:t>6</w:t>
      </w:r>
      <w:r>
        <w:rPr>
          <w:rFonts w:ascii="宋体" w:hAnsi="宋体" w:eastAsia="宋体" w:cs="宋体"/>
        </w:rPr>
        <w:t>名志愿者中随机抽取</w:t>
      </w:r>
      <w:r>
        <w:rPr>
          <w:rFonts w:ascii="Times New Roman" w:hAnsi="Times New Roman" w:eastAsia="Times New Roman" w:cs="Times New Roman"/>
        </w:rPr>
        <w:t>2</w:t>
      </w:r>
      <w:r>
        <w:rPr>
          <w:rFonts w:ascii="宋体" w:hAnsi="宋体" w:eastAsia="宋体" w:cs="宋体"/>
        </w:rPr>
        <w:t>名志愿者介绍宣传经验，求第</w:t>
      </w:r>
      <w:r>
        <w:rPr>
          <w:rFonts w:ascii="Times New Roman" w:hAnsi="Times New Roman" w:eastAsia="Times New Roman" w:cs="Times New Roman"/>
        </w:rPr>
        <w:t>4</w:t>
      </w:r>
      <w:r>
        <w:rPr>
          <w:rFonts w:ascii="宋体" w:hAnsi="宋体" w:eastAsia="宋体" w:cs="宋体"/>
        </w:rPr>
        <w:t>组志愿者有人被抽中的概率</w:t>
      </w:r>
      <w:r>
        <w:rPr>
          <w:rFonts w:ascii="Times New Roman" w:hAnsi="Times New Roman" w:eastAsia="Times New Roman" w:cs="Times New Roman"/>
        </w:rPr>
        <w:t>.</w:t>
      </w:r>
    </w:p>
    <w:p>
      <w:pPr>
        <w:spacing w:line="360" w:lineRule="auto"/>
        <w:jc w:val="left"/>
        <w:textAlignment w:val="center"/>
        <w:rPr>
          <w:rFonts w:ascii="Times New Roman" w:hAnsi="Times New Roman" w:eastAsia="Times New Roman" w:cs="Times New Roman"/>
        </w:rPr>
      </w:pPr>
      <w:r>
        <w:t>25．（2020·江苏江都·邵伯高级中学月考）</w:t>
      </w:r>
      <w:r>
        <w:rPr>
          <w:rFonts w:ascii="宋体" w:hAnsi="宋体" w:eastAsia="宋体" w:cs="宋体"/>
        </w:rPr>
        <w:t>为了解市民对某项政策的态度，随机抽取了男性市民25人，女性市民75人进行调查，得到以下的</w:t>
      </w:r>
      <w:r>
        <w:object>
          <v:shape id="_x0000_i1143" o:spt="75" alt="eqId668035d2083c41829fd95dd4a8af18d0" type="#_x0000_t75" style="height:12.75pt;width:24.75pt;" o:ole="t" filled="f" o:preferrelative="t" stroked="f" coordsize="21600,21600">
            <v:path/>
            <v:fill on="f" focussize="0,0"/>
            <v:stroke on="f" joinstyle="miter"/>
            <v:imagedata r:id="rId226" o:title="eqId668035d2083c41829fd95dd4a8af18d0"/>
            <o:lock v:ext="edit" aspectratio="t"/>
            <w10:wrap type="none"/>
            <w10:anchorlock/>
          </v:shape>
          <o:OLEObject Type="Embed" ProgID="Equation.DSMT4" ShapeID="_x0000_i1143" DrawAspect="Content" ObjectID="_1468075843" r:id="rId225">
            <o:LockedField>false</o:LockedField>
          </o:OLEObject>
        </w:object>
      </w:r>
      <w:r>
        <w:rPr>
          <w:rFonts w:ascii="宋体" w:hAnsi="宋体" w:eastAsia="宋体" w:cs="宋体"/>
        </w:rPr>
        <w:t>列联表：</w:t>
      </w:r>
      <w:r>
        <w:rPr>
          <w:rFonts w:ascii="Times New Roman" w:hAnsi="Times New Roman" w:eastAsia="Times New Roman" w:cs="Times New Roman"/>
        </w:rPr>
        <w:t xml:space="preserve">    </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30"/>
        <w:gridCol w:w="2130"/>
        <w:gridCol w:w="2130"/>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pP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支持</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不支持</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男性</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20</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5</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女性</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40</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35</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合计</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60</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40</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100</w:t>
            </w:r>
          </w:p>
        </w:tc>
      </w:tr>
    </w:tbl>
    <w:p>
      <w:pPr>
        <w:spacing w:line="360" w:lineRule="auto"/>
        <w:jc w:val="left"/>
        <w:textAlignment w:val="center"/>
      </w:pPr>
    </w:p>
    <w:p>
      <w:pPr>
        <w:spacing w:line="360" w:lineRule="auto"/>
        <w:jc w:val="left"/>
        <w:textAlignment w:val="center"/>
      </w:pPr>
    </w:p>
    <w:p>
      <w:pPr>
        <w:spacing w:line="360" w:lineRule="auto"/>
        <w:jc w:val="left"/>
        <w:textAlignment w:val="center"/>
        <w:rPr>
          <w:rFonts w:ascii="宋体" w:hAnsi="宋体" w:eastAsia="宋体" w:cs="宋体"/>
        </w:rPr>
      </w:pPr>
      <w:r>
        <w:rPr>
          <w:rFonts w:ascii="宋体" w:hAnsi="宋体" w:eastAsia="宋体" w:cs="宋体"/>
        </w:rPr>
        <w:t>(1)根据以上数据，能否有97.5%的把握认为市民“支持政策”与“性别”有关？</w:t>
      </w:r>
    </w:p>
    <w:p>
      <w:pPr>
        <w:spacing w:line="360" w:lineRule="auto"/>
        <w:jc w:val="left"/>
        <w:textAlignment w:val="center"/>
        <w:rPr>
          <w:rFonts w:ascii="宋体" w:hAnsi="宋体" w:eastAsia="宋体" w:cs="宋体"/>
        </w:rPr>
      </w:pPr>
      <w:r>
        <w:rPr>
          <w:rFonts w:ascii="宋体" w:hAnsi="宋体" w:eastAsia="宋体" w:cs="宋体"/>
        </w:rPr>
        <w:t>(2)将上述调查所得的频率视为概率，现在从所有市民中，采用随机抽样的方法抽取4位市民进行长期跟踪调查，记被抽取的4位市民中持“支持”态度的人数为</w:t>
      </w:r>
      <w:r>
        <w:object>
          <v:shape id="_x0000_i1144" o:spt="75" alt="eqIda9cd3f94eb8045438f75e9daccfa7200" type="#_x0000_t75" style="height:11.3pt;width:9.65pt;" o:ole="t" filled="f" o:preferrelative="t" stroked="f" coordsize="21600,21600">
            <v:path/>
            <v:fill on="f" focussize="0,0"/>
            <v:stroke on="f" joinstyle="miter"/>
            <v:imagedata r:id="rId17" o:title="eqIda9cd3f94eb8045438f75e9daccfa7200"/>
            <o:lock v:ext="edit" aspectratio="t"/>
            <w10:wrap type="none"/>
            <w10:anchorlock/>
          </v:shape>
          <o:OLEObject Type="Embed" ProgID="Equation.DSMT4" ShapeID="_x0000_i1144" DrawAspect="Content" ObjectID="_1468075844" r:id="rId227">
            <o:LockedField>false</o:LockedField>
          </o:OLEObject>
        </w:object>
      </w:r>
      <w:r>
        <w:rPr>
          <w:rFonts w:ascii="宋体" w:hAnsi="宋体" w:eastAsia="宋体" w:cs="宋体"/>
        </w:rPr>
        <w:t>,求</w:t>
      </w:r>
      <w:r>
        <w:object>
          <v:shape id="_x0000_i1145" o:spt="75" alt="eqIda9cd3f94eb8045438f75e9daccfa7200" type="#_x0000_t75" style="height:11.3pt;width:9.65pt;" o:ole="t" filled="f" o:preferrelative="t" stroked="f" coordsize="21600,21600">
            <v:path/>
            <v:fill on="f" focussize="0,0"/>
            <v:stroke on="f" joinstyle="miter"/>
            <v:imagedata r:id="rId17" o:title="eqIda9cd3f94eb8045438f75e9daccfa7200"/>
            <o:lock v:ext="edit" aspectratio="t"/>
            <w10:wrap type="none"/>
            <w10:anchorlock/>
          </v:shape>
          <o:OLEObject Type="Embed" ProgID="Equation.DSMT4" ShapeID="_x0000_i1145" DrawAspect="Content" ObjectID="_1468075845" r:id="rId228">
            <o:LockedField>false</o:LockedField>
          </o:OLEObject>
        </w:object>
      </w:r>
      <w:r>
        <w:rPr>
          <w:rFonts w:ascii="宋体" w:hAnsi="宋体" w:eastAsia="宋体" w:cs="宋体"/>
        </w:rPr>
        <w:t>的分布列及数学期望．</w:t>
      </w:r>
    </w:p>
    <w:p>
      <w:pPr>
        <w:spacing w:line="360" w:lineRule="auto"/>
        <w:jc w:val="left"/>
        <w:textAlignment w:val="center"/>
        <w:rPr>
          <w:rFonts w:ascii="宋体" w:hAnsi="宋体" w:eastAsia="宋体" w:cs="宋体"/>
        </w:rPr>
      </w:pPr>
      <w:r>
        <w:rPr>
          <w:rFonts w:ascii="宋体" w:hAnsi="宋体" w:eastAsia="宋体" w:cs="宋体"/>
        </w:rPr>
        <w:t>附：</w:t>
      </w:r>
      <w:r>
        <w:object>
          <v:shape id="_x0000_i1146" o:spt="75" alt="eqId2f23c4ff54b943baa64574bfdc781992" type="#_x0000_t75" style="height:39.75pt;width:165.75pt;" o:ole="t" filled="f" o:preferrelative="t" stroked="f" coordsize="21600,21600">
            <v:path/>
            <v:fill on="f" focussize="0,0"/>
            <v:stroke on="f" joinstyle="miter"/>
            <v:imagedata r:id="rId230" o:title="eqId2f23c4ff54b943baa64574bfdc781992"/>
            <o:lock v:ext="edit" aspectratio="t"/>
            <w10:wrap type="none"/>
            <w10:anchorlock/>
          </v:shape>
          <o:OLEObject Type="Embed" ProgID="Equation.DSMT4" ShapeID="_x0000_i1146" DrawAspect="Content" ObjectID="_1468075846" r:id="rId229">
            <o:LockedField>false</o:LockedField>
          </o:OLEObject>
        </w:object>
      </w:r>
      <w:r>
        <w:rPr>
          <w:rFonts w:ascii="宋体" w:hAnsi="宋体" w:eastAsia="宋体" w:cs="宋体"/>
        </w:rPr>
        <w:t>.</w:t>
      </w:r>
    </w:p>
    <w:tbl>
      <w:tblPr>
        <w:tblStyle w:val="7"/>
        <w:tblW w:w="5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25"/>
        <w:gridCol w:w="817"/>
        <w:gridCol w:w="827"/>
        <w:gridCol w:w="827"/>
        <w:gridCol w:w="827"/>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pPr>
            <w:r>
              <w:object>
                <v:shape id="_x0000_i1147" o:spt="75" alt="eqIdfe7d194536ca4cabbe76ee89259dafa5" type="#_x0000_t75" style="height:21.75pt;width:59.25pt;" o:ole="t" filled="f" o:preferrelative="t" stroked="f" coordsize="21600,21600">
                  <v:path/>
                  <v:fill on="f" focussize="0,0"/>
                  <v:stroke on="f" joinstyle="miter"/>
                  <v:imagedata r:id="rId232" o:title="eqIdfe7d194536ca4cabbe76ee89259dafa5"/>
                  <o:lock v:ext="edit" aspectratio="t"/>
                  <w10:wrap type="none"/>
                  <w10:anchorlock/>
                </v:shape>
                <o:OLEObject Type="Embed" ProgID="Equation.DSMT4" ShapeID="_x0000_i1147" DrawAspect="Content" ObjectID="_1468075847" r:id="rId231">
                  <o:LockedField>false</o:LockedField>
                </o:OLEObject>
              </w:objec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0.15</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0.100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0.050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0.025</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pPr>
            <w:r>
              <w:drawing>
                <wp:inline distT="0" distB="0" distL="114300" distR="114300">
                  <wp:extent cx="171450" cy="219075"/>
                  <wp:effectExtent l="0" t="0" r="0" b="9525"/>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igure"/>
                          <pic:cNvPicPr>
                            <a:picLocks noChangeAspect="1"/>
                          </pic:cNvPicPr>
                        </pic:nvPicPr>
                        <pic:blipFill>
                          <a:blip r:embed="rId233"/>
                          <a:stretch>
                            <a:fillRect/>
                          </a:stretch>
                        </pic:blipFill>
                        <pic:spPr>
                          <a:xfrm>
                            <a:off x="0" y="0"/>
                            <a:ext cx="171450" cy="219075"/>
                          </a:xfrm>
                          <a:prstGeom prst="rect">
                            <a:avLst/>
                          </a:prstGeom>
                        </pic:spPr>
                      </pic:pic>
                    </a:graphicData>
                  </a:graphic>
                </wp:inline>
              </w:drawing>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2.072</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2.706</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3.841</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5.024</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rPr>
            </w:pPr>
            <w:r>
              <w:rPr>
                <w:rFonts w:ascii="宋体" w:hAnsi="宋体" w:eastAsia="宋体" w:cs="宋体"/>
              </w:rPr>
              <w:t>6.635</w:t>
            </w:r>
          </w:p>
        </w:tc>
      </w:tr>
    </w:tbl>
    <w:p/>
    <w:sectPr>
      <w:headerReference r:id="rId3" w:type="default"/>
      <w:footerReference r:id="rId4" w:type="default"/>
      <w:pgSz w:w="11906" w:h="16838"/>
      <w:pgMar w:top="1417" w:right="1077" w:bottom="1417" w:left="1077" w:header="850" w:footer="567" w:gutter="0"/>
      <w:pgNumType w:fmt="decimal"/>
      <w:cols w:space="425"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extAlignment w:val="center"/>
      <w:rPr>
        <w:color w:val="000000"/>
        <w:szCs w:val="21"/>
      </w:rPr>
    </w:pPr>
    <w:bookmarkStart w:id="0" w:name="_GoBack"/>
    <w:bookmarkEnd w:id="0"/>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11</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11</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6"/>
  <w:drawingGridVerticalSpacing w:val="159"/>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6"/>
    <w:rsid w:val="00031FBF"/>
    <w:rsid w:val="0017434E"/>
    <w:rsid w:val="001E0BF5"/>
    <w:rsid w:val="00233C18"/>
    <w:rsid w:val="00242FAC"/>
    <w:rsid w:val="003112B4"/>
    <w:rsid w:val="0033270A"/>
    <w:rsid w:val="00394A2D"/>
    <w:rsid w:val="00422B31"/>
    <w:rsid w:val="004B6D6A"/>
    <w:rsid w:val="004E1614"/>
    <w:rsid w:val="005D713A"/>
    <w:rsid w:val="005E73FF"/>
    <w:rsid w:val="0061046C"/>
    <w:rsid w:val="00624504"/>
    <w:rsid w:val="006E406D"/>
    <w:rsid w:val="00734367"/>
    <w:rsid w:val="00770D9C"/>
    <w:rsid w:val="007A1A69"/>
    <w:rsid w:val="007A43E3"/>
    <w:rsid w:val="008503FD"/>
    <w:rsid w:val="008A18E9"/>
    <w:rsid w:val="008F3329"/>
    <w:rsid w:val="009332B1"/>
    <w:rsid w:val="00957F7B"/>
    <w:rsid w:val="009A24C6"/>
    <w:rsid w:val="00AD40DD"/>
    <w:rsid w:val="00AE07A5"/>
    <w:rsid w:val="00B90CF5"/>
    <w:rsid w:val="00B935CF"/>
    <w:rsid w:val="00C449C6"/>
    <w:rsid w:val="00CE1D4A"/>
    <w:rsid w:val="00D9475F"/>
    <w:rsid w:val="00DE63A6"/>
    <w:rsid w:val="00E02736"/>
    <w:rsid w:val="00EB0EDF"/>
    <w:rsid w:val="00EB3CF3"/>
    <w:rsid w:val="04F16F21"/>
    <w:rsid w:val="06CF2F45"/>
    <w:rsid w:val="074433F5"/>
    <w:rsid w:val="0DEB0DE1"/>
    <w:rsid w:val="111503C2"/>
    <w:rsid w:val="130314AC"/>
    <w:rsid w:val="169C130C"/>
    <w:rsid w:val="16F53131"/>
    <w:rsid w:val="17DC6115"/>
    <w:rsid w:val="19031109"/>
    <w:rsid w:val="1D706CB8"/>
    <w:rsid w:val="1DA57BEB"/>
    <w:rsid w:val="22F52B80"/>
    <w:rsid w:val="2AA71E62"/>
    <w:rsid w:val="2C5C05BD"/>
    <w:rsid w:val="2F287495"/>
    <w:rsid w:val="2F47190E"/>
    <w:rsid w:val="305A79A0"/>
    <w:rsid w:val="30CA1961"/>
    <w:rsid w:val="37895310"/>
    <w:rsid w:val="38682A65"/>
    <w:rsid w:val="3C5021D5"/>
    <w:rsid w:val="42DC7022"/>
    <w:rsid w:val="4A274360"/>
    <w:rsid w:val="4B6F3386"/>
    <w:rsid w:val="4FA51832"/>
    <w:rsid w:val="56675D71"/>
    <w:rsid w:val="5B3D526F"/>
    <w:rsid w:val="614269B8"/>
    <w:rsid w:val="62184512"/>
    <w:rsid w:val="635178E3"/>
    <w:rsid w:val="63DF4209"/>
    <w:rsid w:val="67FB3111"/>
    <w:rsid w:val="688F588C"/>
    <w:rsid w:val="68DF3CE7"/>
    <w:rsid w:val="696E635C"/>
    <w:rsid w:val="6F9575FE"/>
    <w:rsid w:val="74822894"/>
    <w:rsid w:val="78C2083B"/>
    <w:rsid w:val="7A240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rPr>
      <w:rFonts w:asciiTheme="minorHAnsi" w:hAnsiTheme="minorHAnsi" w:eastAsiaTheme="minorEastAsia" w:cstheme="minorBidi"/>
    </w:r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semiHidden/>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99"/>
    <w:tblPr>
      <w:tblCellMar>
        <w:top w:w="0" w:type="dxa"/>
        <w:left w:w="0" w:type="dxa"/>
        <w:bottom w:w="0" w:type="dxa"/>
        <w:right w:w="0" w:type="dxa"/>
      </w:tblCellMar>
    </w:tblPr>
  </w:style>
  <w:style w:type="character" w:styleId="10">
    <w:name w:val="Hyperlink"/>
    <w:basedOn w:val="9"/>
    <w:unhideWhenUsed/>
    <w:qFormat/>
    <w:uiPriority w:val="99"/>
    <w:rPr>
      <w:color w:val="0000FF"/>
      <w:u w:val="single"/>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框文本 Char"/>
    <w:basedOn w:val="9"/>
    <w:link w:val="3"/>
    <w:semiHidden/>
    <w:qFormat/>
    <w:uiPriority w:val="99"/>
    <w:rPr>
      <w:sz w:val="18"/>
      <w:szCs w:val="18"/>
    </w:rPr>
  </w:style>
  <w:style w:type="paragraph" w:styleId="14">
    <w:name w:val="No Spacing"/>
    <w:link w:val="15"/>
    <w:qFormat/>
    <w:uiPriority w:val="1"/>
    <w:pPr>
      <w:spacing w:after="200" w:line="276" w:lineRule="auto"/>
    </w:pPr>
    <w:rPr>
      <w:rFonts w:asciiTheme="minorHAnsi" w:hAnsiTheme="minorHAnsi" w:eastAsiaTheme="minorEastAsia" w:cstheme="minorBidi"/>
      <w:sz w:val="22"/>
      <w:szCs w:val="22"/>
      <w:lang w:val="en-US" w:eastAsia="zh-CN" w:bidi="ar-SA"/>
    </w:rPr>
  </w:style>
  <w:style w:type="character" w:customStyle="1" w:styleId="15">
    <w:name w:val="无间隔 Char"/>
    <w:basedOn w:val="9"/>
    <w:link w:val="14"/>
    <w:qFormat/>
    <w:uiPriority w:val="1"/>
    <w:rPr>
      <w:kern w:val="0"/>
      <w:sz w:val="22"/>
    </w:rPr>
  </w:style>
  <w:style w:type="character" w:styleId="16">
    <w:name w:val="Placeholder Text"/>
    <w:basedOn w:val="9"/>
    <w:semiHidden/>
    <w:qFormat/>
    <w:uiPriority w:val="99"/>
    <w:rPr>
      <w:color w:val="808080"/>
    </w:rPr>
  </w:style>
  <w:style w:type="character" w:customStyle="1" w:styleId="17">
    <w:name w:val="日期 Char"/>
    <w:basedOn w:val="9"/>
    <w:link w:val="2"/>
    <w:semiHidden/>
    <w:qFormat/>
    <w:uiPriority w:val="99"/>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7.bin"/><Relationship Id="rId97" Type="http://schemas.openxmlformats.org/officeDocument/2006/relationships/image" Target="media/image46.wmf"/><Relationship Id="rId96" Type="http://schemas.openxmlformats.org/officeDocument/2006/relationships/oleObject" Target="embeddings/oleObject46.bin"/><Relationship Id="rId95" Type="http://schemas.openxmlformats.org/officeDocument/2006/relationships/image" Target="media/image45.wmf"/><Relationship Id="rId94" Type="http://schemas.openxmlformats.org/officeDocument/2006/relationships/oleObject" Target="embeddings/oleObject45.bin"/><Relationship Id="rId93" Type="http://schemas.openxmlformats.org/officeDocument/2006/relationships/image" Target="media/image44.wmf"/><Relationship Id="rId92" Type="http://schemas.openxmlformats.org/officeDocument/2006/relationships/oleObject" Target="embeddings/oleObject44.bin"/><Relationship Id="rId91" Type="http://schemas.openxmlformats.org/officeDocument/2006/relationships/image" Target="media/image43.wmf"/><Relationship Id="rId90" Type="http://schemas.openxmlformats.org/officeDocument/2006/relationships/oleObject" Target="embeddings/oleObject43.bin"/><Relationship Id="rId9" Type="http://schemas.openxmlformats.org/officeDocument/2006/relationships/oleObject" Target="embeddings/oleObject2.bin"/><Relationship Id="rId89" Type="http://schemas.openxmlformats.org/officeDocument/2006/relationships/image" Target="media/image42.wmf"/><Relationship Id="rId88" Type="http://schemas.openxmlformats.org/officeDocument/2006/relationships/oleObject" Target="embeddings/oleObject42.bin"/><Relationship Id="rId87" Type="http://schemas.openxmlformats.org/officeDocument/2006/relationships/image" Target="media/image41.wmf"/><Relationship Id="rId86" Type="http://schemas.openxmlformats.org/officeDocument/2006/relationships/oleObject" Target="embeddings/oleObject41.bin"/><Relationship Id="rId85" Type="http://schemas.openxmlformats.org/officeDocument/2006/relationships/image" Target="media/image40.wmf"/><Relationship Id="rId84" Type="http://schemas.openxmlformats.org/officeDocument/2006/relationships/oleObject" Target="embeddings/oleObject40.bin"/><Relationship Id="rId83" Type="http://schemas.openxmlformats.org/officeDocument/2006/relationships/image" Target="media/image39.wmf"/><Relationship Id="rId82" Type="http://schemas.openxmlformats.org/officeDocument/2006/relationships/oleObject" Target="embeddings/oleObject39.bin"/><Relationship Id="rId81" Type="http://schemas.openxmlformats.org/officeDocument/2006/relationships/image" Target="media/image38.wmf"/><Relationship Id="rId80" Type="http://schemas.openxmlformats.org/officeDocument/2006/relationships/oleObject" Target="embeddings/oleObject38.bin"/><Relationship Id="rId8" Type="http://schemas.openxmlformats.org/officeDocument/2006/relationships/image" Target="media/image2.png"/><Relationship Id="rId79" Type="http://schemas.openxmlformats.org/officeDocument/2006/relationships/image" Target="media/image37.wmf"/><Relationship Id="rId78" Type="http://schemas.openxmlformats.org/officeDocument/2006/relationships/oleObject" Target="embeddings/oleObject37.bin"/><Relationship Id="rId77" Type="http://schemas.openxmlformats.org/officeDocument/2006/relationships/image" Target="media/image36.wmf"/><Relationship Id="rId76" Type="http://schemas.openxmlformats.org/officeDocument/2006/relationships/oleObject" Target="embeddings/oleObject36.bin"/><Relationship Id="rId75" Type="http://schemas.openxmlformats.org/officeDocument/2006/relationships/image" Target="media/image35.wmf"/><Relationship Id="rId74" Type="http://schemas.openxmlformats.org/officeDocument/2006/relationships/oleObject" Target="embeddings/oleObject35.bin"/><Relationship Id="rId73" Type="http://schemas.openxmlformats.org/officeDocument/2006/relationships/image" Target="media/image34.wmf"/><Relationship Id="rId72" Type="http://schemas.openxmlformats.org/officeDocument/2006/relationships/oleObject" Target="embeddings/oleObject34.bin"/><Relationship Id="rId71" Type="http://schemas.openxmlformats.org/officeDocument/2006/relationships/image" Target="media/image33.wmf"/><Relationship Id="rId70" Type="http://schemas.openxmlformats.org/officeDocument/2006/relationships/oleObject" Target="embeddings/oleObject33.bin"/><Relationship Id="rId7" Type="http://schemas.openxmlformats.org/officeDocument/2006/relationships/image" Target="media/image1.wmf"/><Relationship Id="rId69" Type="http://schemas.openxmlformats.org/officeDocument/2006/relationships/image" Target="media/image32.wmf"/><Relationship Id="rId68" Type="http://schemas.openxmlformats.org/officeDocument/2006/relationships/oleObject" Target="embeddings/oleObject32.bin"/><Relationship Id="rId67" Type="http://schemas.openxmlformats.org/officeDocument/2006/relationships/image" Target="media/image31.wmf"/><Relationship Id="rId66" Type="http://schemas.openxmlformats.org/officeDocument/2006/relationships/oleObject" Target="embeddings/oleObject31.bin"/><Relationship Id="rId65" Type="http://schemas.openxmlformats.org/officeDocument/2006/relationships/image" Target="media/image30.wmf"/><Relationship Id="rId64" Type="http://schemas.openxmlformats.org/officeDocument/2006/relationships/oleObject" Target="embeddings/oleObject30.bin"/><Relationship Id="rId63" Type="http://schemas.openxmlformats.org/officeDocument/2006/relationships/image" Target="media/image29.wmf"/><Relationship Id="rId62" Type="http://schemas.openxmlformats.org/officeDocument/2006/relationships/oleObject" Target="embeddings/oleObject29.bin"/><Relationship Id="rId61" Type="http://schemas.openxmlformats.org/officeDocument/2006/relationships/image" Target="media/image28.wmf"/><Relationship Id="rId60" Type="http://schemas.openxmlformats.org/officeDocument/2006/relationships/oleObject" Target="embeddings/oleObject28.bin"/><Relationship Id="rId6" Type="http://schemas.openxmlformats.org/officeDocument/2006/relationships/oleObject" Target="embeddings/oleObject1.bin"/><Relationship Id="rId59" Type="http://schemas.openxmlformats.org/officeDocument/2006/relationships/image" Target="media/image27.wmf"/><Relationship Id="rId58" Type="http://schemas.openxmlformats.org/officeDocument/2006/relationships/oleObject" Target="embeddings/oleObject27.bin"/><Relationship Id="rId57" Type="http://schemas.openxmlformats.org/officeDocument/2006/relationships/image" Target="media/image26.wmf"/><Relationship Id="rId56" Type="http://schemas.openxmlformats.org/officeDocument/2006/relationships/oleObject" Target="embeddings/oleObject26.bin"/><Relationship Id="rId55" Type="http://schemas.openxmlformats.org/officeDocument/2006/relationships/image" Target="media/image25.wmf"/><Relationship Id="rId54" Type="http://schemas.openxmlformats.org/officeDocument/2006/relationships/oleObject" Target="embeddings/oleObject25.bin"/><Relationship Id="rId53" Type="http://schemas.openxmlformats.org/officeDocument/2006/relationships/image" Target="media/image24.wmf"/><Relationship Id="rId52" Type="http://schemas.openxmlformats.org/officeDocument/2006/relationships/oleObject" Target="embeddings/oleObject24.bin"/><Relationship Id="rId51" Type="http://schemas.openxmlformats.org/officeDocument/2006/relationships/image" Target="media/image23.png"/><Relationship Id="rId50" Type="http://schemas.openxmlformats.org/officeDocument/2006/relationships/oleObject" Target="embeddings/oleObject23.bin"/><Relationship Id="rId5" Type="http://schemas.openxmlformats.org/officeDocument/2006/relationships/theme" Target="theme/theme1.xml"/><Relationship Id="rId49" Type="http://schemas.openxmlformats.org/officeDocument/2006/relationships/oleObject" Target="embeddings/oleObject22.bin"/><Relationship Id="rId48" Type="http://schemas.openxmlformats.org/officeDocument/2006/relationships/image" Target="media/image22.wmf"/><Relationship Id="rId47" Type="http://schemas.openxmlformats.org/officeDocument/2006/relationships/oleObject" Target="embeddings/oleObject21.bin"/><Relationship Id="rId46" Type="http://schemas.openxmlformats.org/officeDocument/2006/relationships/image" Target="media/image21.wmf"/><Relationship Id="rId45" Type="http://schemas.openxmlformats.org/officeDocument/2006/relationships/oleObject" Target="embeddings/oleObject20.bin"/><Relationship Id="rId44" Type="http://schemas.openxmlformats.org/officeDocument/2006/relationships/image" Target="media/image20.png"/><Relationship Id="rId43" Type="http://schemas.openxmlformats.org/officeDocument/2006/relationships/image" Target="media/image19.wmf"/><Relationship Id="rId42" Type="http://schemas.openxmlformats.org/officeDocument/2006/relationships/oleObject" Target="embeddings/oleObject19.bin"/><Relationship Id="rId41" Type="http://schemas.openxmlformats.org/officeDocument/2006/relationships/oleObject" Target="embeddings/oleObject18.bin"/><Relationship Id="rId40" Type="http://schemas.openxmlformats.org/officeDocument/2006/relationships/oleObject" Target="embeddings/oleObject17.bin"/><Relationship Id="rId4" Type="http://schemas.openxmlformats.org/officeDocument/2006/relationships/footer" Target="footer1.xml"/><Relationship Id="rId39" Type="http://schemas.openxmlformats.org/officeDocument/2006/relationships/image" Target="media/image18.wmf"/><Relationship Id="rId38" Type="http://schemas.openxmlformats.org/officeDocument/2006/relationships/oleObject" Target="embeddings/oleObject16.bin"/><Relationship Id="rId37" Type="http://schemas.openxmlformats.org/officeDocument/2006/relationships/image" Target="media/image17.wmf"/><Relationship Id="rId36" Type="http://schemas.openxmlformats.org/officeDocument/2006/relationships/oleObject" Target="embeddings/oleObject15.bin"/><Relationship Id="rId35" Type="http://schemas.openxmlformats.org/officeDocument/2006/relationships/image" Target="media/image16.png"/><Relationship Id="rId34" Type="http://schemas.openxmlformats.org/officeDocument/2006/relationships/image" Target="media/image15.wmf"/><Relationship Id="rId33" Type="http://schemas.openxmlformats.org/officeDocument/2006/relationships/oleObject" Target="embeddings/oleObject14.bin"/><Relationship Id="rId32" Type="http://schemas.openxmlformats.org/officeDocument/2006/relationships/image" Target="media/image14.wmf"/><Relationship Id="rId31" Type="http://schemas.openxmlformats.org/officeDocument/2006/relationships/oleObject" Target="embeddings/oleObject13.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2.wmf"/><Relationship Id="rId27" Type="http://schemas.openxmlformats.org/officeDocument/2006/relationships/oleObject" Target="embeddings/oleObject11.bin"/><Relationship Id="rId26" Type="http://schemas.openxmlformats.org/officeDocument/2006/relationships/image" Target="media/image11.wmf"/><Relationship Id="rId25" Type="http://schemas.openxmlformats.org/officeDocument/2006/relationships/oleObject" Target="embeddings/oleObject10.bin"/><Relationship Id="rId24" Type="http://schemas.openxmlformats.org/officeDocument/2006/relationships/image" Target="media/image10.wmf"/><Relationship Id="rId235" Type="http://schemas.openxmlformats.org/officeDocument/2006/relationships/fontTable" Target="fontTable.xml"/><Relationship Id="rId234" Type="http://schemas.openxmlformats.org/officeDocument/2006/relationships/customXml" Target="../customXml/item1.xml"/><Relationship Id="rId233" Type="http://schemas.openxmlformats.org/officeDocument/2006/relationships/image" Target="media/image105.png"/><Relationship Id="rId232" Type="http://schemas.openxmlformats.org/officeDocument/2006/relationships/image" Target="media/image104.wmf"/><Relationship Id="rId231" Type="http://schemas.openxmlformats.org/officeDocument/2006/relationships/oleObject" Target="embeddings/oleObject123.bin"/><Relationship Id="rId230" Type="http://schemas.openxmlformats.org/officeDocument/2006/relationships/image" Target="media/image103.wmf"/><Relationship Id="rId23" Type="http://schemas.openxmlformats.org/officeDocument/2006/relationships/oleObject" Target="embeddings/oleObject9.bin"/><Relationship Id="rId229" Type="http://schemas.openxmlformats.org/officeDocument/2006/relationships/oleObject" Target="embeddings/oleObject122.bin"/><Relationship Id="rId228" Type="http://schemas.openxmlformats.org/officeDocument/2006/relationships/oleObject" Target="embeddings/oleObject121.bin"/><Relationship Id="rId227" Type="http://schemas.openxmlformats.org/officeDocument/2006/relationships/oleObject" Target="embeddings/oleObject120.bin"/><Relationship Id="rId226" Type="http://schemas.openxmlformats.org/officeDocument/2006/relationships/image" Target="media/image102.wmf"/><Relationship Id="rId225" Type="http://schemas.openxmlformats.org/officeDocument/2006/relationships/oleObject" Target="embeddings/oleObject119.bin"/><Relationship Id="rId224" Type="http://schemas.openxmlformats.org/officeDocument/2006/relationships/image" Target="media/image101.png"/><Relationship Id="rId223" Type="http://schemas.openxmlformats.org/officeDocument/2006/relationships/image" Target="media/image100.wmf"/><Relationship Id="rId222" Type="http://schemas.openxmlformats.org/officeDocument/2006/relationships/oleObject" Target="embeddings/oleObject118.bin"/><Relationship Id="rId221" Type="http://schemas.openxmlformats.org/officeDocument/2006/relationships/image" Target="media/image99.wmf"/><Relationship Id="rId220" Type="http://schemas.openxmlformats.org/officeDocument/2006/relationships/oleObject" Target="embeddings/oleObject117.bin"/><Relationship Id="rId22" Type="http://schemas.openxmlformats.org/officeDocument/2006/relationships/image" Target="media/image9.wmf"/><Relationship Id="rId219" Type="http://schemas.openxmlformats.org/officeDocument/2006/relationships/image" Target="media/image98.wmf"/><Relationship Id="rId218" Type="http://schemas.openxmlformats.org/officeDocument/2006/relationships/oleObject" Target="embeddings/oleObject116.bin"/><Relationship Id="rId217" Type="http://schemas.openxmlformats.org/officeDocument/2006/relationships/image" Target="media/image97.wmf"/><Relationship Id="rId216" Type="http://schemas.openxmlformats.org/officeDocument/2006/relationships/oleObject" Target="embeddings/oleObject115.bin"/><Relationship Id="rId215" Type="http://schemas.openxmlformats.org/officeDocument/2006/relationships/image" Target="media/image96.wmf"/><Relationship Id="rId214" Type="http://schemas.openxmlformats.org/officeDocument/2006/relationships/oleObject" Target="embeddings/oleObject114.bin"/><Relationship Id="rId213" Type="http://schemas.openxmlformats.org/officeDocument/2006/relationships/image" Target="media/image95.wmf"/><Relationship Id="rId212" Type="http://schemas.openxmlformats.org/officeDocument/2006/relationships/oleObject" Target="embeddings/oleObject113.bin"/><Relationship Id="rId211" Type="http://schemas.openxmlformats.org/officeDocument/2006/relationships/oleObject" Target="embeddings/oleObject112.bin"/><Relationship Id="rId210" Type="http://schemas.openxmlformats.org/officeDocument/2006/relationships/oleObject" Target="embeddings/oleObject111.bin"/><Relationship Id="rId21" Type="http://schemas.openxmlformats.org/officeDocument/2006/relationships/oleObject" Target="embeddings/oleObject8.bin"/><Relationship Id="rId209" Type="http://schemas.openxmlformats.org/officeDocument/2006/relationships/image" Target="media/image94.wmf"/><Relationship Id="rId208" Type="http://schemas.openxmlformats.org/officeDocument/2006/relationships/oleObject" Target="embeddings/oleObject110.bin"/><Relationship Id="rId207" Type="http://schemas.openxmlformats.org/officeDocument/2006/relationships/image" Target="media/image93.wmf"/><Relationship Id="rId206" Type="http://schemas.openxmlformats.org/officeDocument/2006/relationships/oleObject" Target="embeddings/oleObject109.bin"/><Relationship Id="rId205" Type="http://schemas.openxmlformats.org/officeDocument/2006/relationships/image" Target="media/image92.wmf"/><Relationship Id="rId204" Type="http://schemas.openxmlformats.org/officeDocument/2006/relationships/oleObject" Target="embeddings/oleObject108.bin"/><Relationship Id="rId203" Type="http://schemas.openxmlformats.org/officeDocument/2006/relationships/image" Target="media/image91.wmf"/><Relationship Id="rId202" Type="http://schemas.openxmlformats.org/officeDocument/2006/relationships/oleObject" Target="embeddings/oleObject107.bin"/><Relationship Id="rId201" Type="http://schemas.openxmlformats.org/officeDocument/2006/relationships/image" Target="media/image90.wmf"/><Relationship Id="rId200" Type="http://schemas.openxmlformats.org/officeDocument/2006/relationships/oleObject" Target="embeddings/oleObject106.bin"/><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image" Target="media/image89.wmf"/><Relationship Id="rId198" Type="http://schemas.openxmlformats.org/officeDocument/2006/relationships/oleObject" Target="embeddings/oleObject105.bin"/><Relationship Id="rId197" Type="http://schemas.openxmlformats.org/officeDocument/2006/relationships/image" Target="media/image88.wmf"/><Relationship Id="rId196" Type="http://schemas.openxmlformats.org/officeDocument/2006/relationships/oleObject" Target="embeddings/oleObject104.bin"/><Relationship Id="rId195" Type="http://schemas.openxmlformats.org/officeDocument/2006/relationships/image" Target="media/image87.wmf"/><Relationship Id="rId194" Type="http://schemas.openxmlformats.org/officeDocument/2006/relationships/oleObject" Target="embeddings/oleObject103.bin"/><Relationship Id="rId193" Type="http://schemas.openxmlformats.org/officeDocument/2006/relationships/oleObject" Target="embeddings/oleObject102.bin"/><Relationship Id="rId192" Type="http://schemas.openxmlformats.org/officeDocument/2006/relationships/oleObject" Target="embeddings/oleObject101.bin"/><Relationship Id="rId191" Type="http://schemas.openxmlformats.org/officeDocument/2006/relationships/oleObject" Target="embeddings/oleObject100.bin"/><Relationship Id="rId190" Type="http://schemas.openxmlformats.org/officeDocument/2006/relationships/oleObject" Target="embeddings/oleObject99.bin"/><Relationship Id="rId19" Type="http://schemas.openxmlformats.org/officeDocument/2006/relationships/oleObject" Target="embeddings/oleObject7.bin"/><Relationship Id="rId189" Type="http://schemas.openxmlformats.org/officeDocument/2006/relationships/oleObject" Target="embeddings/oleObject98.bin"/><Relationship Id="rId188" Type="http://schemas.openxmlformats.org/officeDocument/2006/relationships/oleObject" Target="embeddings/oleObject97.bin"/><Relationship Id="rId187" Type="http://schemas.openxmlformats.org/officeDocument/2006/relationships/oleObject" Target="embeddings/oleObject96.bin"/><Relationship Id="rId186" Type="http://schemas.openxmlformats.org/officeDocument/2006/relationships/image" Target="media/image86.wmf"/><Relationship Id="rId185" Type="http://schemas.openxmlformats.org/officeDocument/2006/relationships/oleObject" Target="embeddings/oleObject95.bin"/><Relationship Id="rId184" Type="http://schemas.openxmlformats.org/officeDocument/2006/relationships/oleObject" Target="embeddings/oleObject94.bin"/><Relationship Id="rId183" Type="http://schemas.openxmlformats.org/officeDocument/2006/relationships/oleObject" Target="embeddings/oleObject93.bin"/><Relationship Id="rId182" Type="http://schemas.openxmlformats.org/officeDocument/2006/relationships/image" Target="media/image85.wmf"/><Relationship Id="rId181" Type="http://schemas.openxmlformats.org/officeDocument/2006/relationships/oleObject" Target="embeddings/oleObject92.bin"/><Relationship Id="rId180" Type="http://schemas.openxmlformats.org/officeDocument/2006/relationships/oleObject" Target="embeddings/oleObject91.bin"/><Relationship Id="rId18" Type="http://schemas.openxmlformats.org/officeDocument/2006/relationships/image" Target="media/image7.png"/><Relationship Id="rId179" Type="http://schemas.openxmlformats.org/officeDocument/2006/relationships/oleObject" Target="embeddings/oleObject90.bin"/><Relationship Id="rId178" Type="http://schemas.openxmlformats.org/officeDocument/2006/relationships/oleObject" Target="embeddings/oleObject89.bin"/><Relationship Id="rId177" Type="http://schemas.openxmlformats.org/officeDocument/2006/relationships/oleObject" Target="embeddings/oleObject88.bin"/><Relationship Id="rId176" Type="http://schemas.openxmlformats.org/officeDocument/2006/relationships/oleObject" Target="embeddings/oleObject87.bin"/><Relationship Id="rId175" Type="http://schemas.openxmlformats.org/officeDocument/2006/relationships/oleObject" Target="embeddings/oleObject86.bin"/><Relationship Id="rId174" Type="http://schemas.openxmlformats.org/officeDocument/2006/relationships/image" Target="media/image84.wmf"/><Relationship Id="rId173" Type="http://schemas.openxmlformats.org/officeDocument/2006/relationships/oleObject" Target="embeddings/oleObject85.bin"/><Relationship Id="rId172" Type="http://schemas.openxmlformats.org/officeDocument/2006/relationships/image" Target="media/image83.wmf"/><Relationship Id="rId171" Type="http://schemas.openxmlformats.org/officeDocument/2006/relationships/oleObject" Target="embeddings/oleObject84.bin"/><Relationship Id="rId170" Type="http://schemas.openxmlformats.org/officeDocument/2006/relationships/image" Target="media/image82.wmf"/><Relationship Id="rId17" Type="http://schemas.openxmlformats.org/officeDocument/2006/relationships/image" Target="media/image6.wmf"/><Relationship Id="rId169" Type="http://schemas.openxmlformats.org/officeDocument/2006/relationships/oleObject" Target="embeddings/oleObject83.bin"/><Relationship Id="rId168" Type="http://schemas.openxmlformats.org/officeDocument/2006/relationships/image" Target="media/image81.wmf"/><Relationship Id="rId167" Type="http://schemas.openxmlformats.org/officeDocument/2006/relationships/oleObject" Target="embeddings/oleObject82.bin"/><Relationship Id="rId166" Type="http://schemas.openxmlformats.org/officeDocument/2006/relationships/image" Target="media/image80.wmf"/><Relationship Id="rId165" Type="http://schemas.openxmlformats.org/officeDocument/2006/relationships/oleObject" Target="embeddings/oleObject81.bin"/><Relationship Id="rId164" Type="http://schemas.openxmlformats.org/officeDocument/2006/relationships/image" Target="media/image79.wmf"/><Relationship Id="rId163" Type="http://schemas.openxmlformats.org/officeDocument/2006/relationships/oleObject" Target="embeddings/oleObject80.bin"/><Relationship Id="rId162" Type="http://schemas.openxmlformats.org/officeDocument/2006/relationships/image" Target="media/image78.wmf"/><Relationship Id="rId161" Type="http://schemas.openxmlformats.org/officeDocument/2006/relationships/oleObject" Target="embeddings/oleObject79.bin"/><Relationship Id="rId160" Type="http://schemas.openxmlformats.org/officeDocument/2006/relationships/image" Target="media/image77.wmf"/><Relationship Id="rId16" Type="http://schemas.openxmlformats.org/officeDocument/2006/relationships/oleObject" Target="embeddings/oleObject6.bin"/><Relationship Id="rId159" Type="http://schemas.openxmlformats.org/officeDocument/2006/relationships/oleObject" Target="embeddings/oleObject78.bin"/><Relationship Id="rId158" Type="http://schemas.openxmlformats.org/officeDocument/2006/relationships/image" Target="media/image76.wmf"/><Relationship Id="rId157" Type="http://schemas.openxmlformats.org/officeDocument/2006/relationships/oleObject" Target="embeddings/oleObject77.bin"/><Relationship Id="rId156" Type="http://schemas.openxmlformats.org/officeDocument/2006/relationships/image" Target="media/image75.wmf"/><Relationship Id="rId155" Type="http://schemas.openxmlformats.org/officeDocument/2006/relationships/oleObject" Target="embeddings/oleObject76.bin"/><Relationship Id="rId154" Type="http://schemas.openxmlformats.org/officeDocument/2006/relationships/image" Target="media/image74.wmf"/><Relationship Id="rId153" Type="http://schemas.openxmlformats.org/officeDocument/2006/relationships/oleObject" Target="embeddings/oleObject75.bin"/><Relationship Id="rId152" Type="http://schemas.openxmlformats.org/officeDocument/2006/relationships/image" Target="media/image73.wmf"/><Relationship Id="rId151" Type="http://schemas.openxmlformats.org/officeDocument/2006/relationships/oleObject" Target="embeddings/oleObject74.bin"/><Relationship Id="rId150" Type="http://schemas.openxmlformats.org/officeDocument/2006/relationships/image" Target="media/image72.wmf"/><Relationship Id="rId15" Type="http://schemas.openxmlformats.org/officeDocument/2006/relationships/image" Target="media/image5.wmf"/><Relationship Id="rId149" Type="http://schemas.openxmlformats.org/officeDocument/2006/relationships/oleObject" Target="embeddings/oleObject73.bin"/><Relationship Id="rId148" Type="http://schemas.openxmlformats.org/officeDocument/2006/relationships/oleObject" Target="embeddings/oleObject72.bin"/><Relationship Id="rId147" Type="http://schemas.openxmlformats.org/officeDocument/2006/relationships/image" Target="media/image71.wmf"/><Relationship Id="rId146" Type="http://schemas.openxmlformats.org/officeDocument/2006/relationships/oleObject" Target="embeddings/oleObject71.bin"/><Relationship Id="rId145" Type="http://schemas.openxmlformats.org/officeDocument/2006/relationships/image" Target="media/image70.wmf"/><Relationship Id="rId144" Type="http://schemas.openxmlformats.org/officeDocument/2006/relationships/oleObject" Target="embeddings/oleObject70.bin"/><Relationship Id="rId143" Type="http://schemas.openxmlformats.org/officeDocument/2006/relationships/image" Target="media/image69.png"/><Relationship Id="rId142" Type="http://schemas.openxmlformats.org/officeDocument/2006/relationships/image" Target="media/image68.png"/><Relationship Id="rId141" Type="http://schemas.openxmlformats.org/officeDocument/2006/relationships/image" Target="media/image67.wmf"/><Relationship Id="rId140" Type="http://schemas.openxmlformats.org/officeDocument/2006/relationships/oleObject" Target="embeddings/oleObject69.bin"/><Relationship Id="rId14" Type="http://schemas.openxmlformats.org/officeDocument/2006/relationships/oleObject" Target="embeddings/oleObject5.bin"/><Relationship Id="rId139" Type="http://schemas.openxmlformats.org/officeDocument/2006/relationships/image" Target="media/image66.wmf"/><Relationship Id="rId138" Type="http://schemas.openxmlformats.org/officeDocument/2006/relationships/oleObject" Target="embeddings/oleObject68.bin"/><Relationship Id="rId137" Type="http://schemas.openxmlformats.org/officeDocument/2006/relationships/image" Target="media/image65.wmf"/><Relationship Id="rId136" Type="http://schemas.openxmlformats.org/officeDocument/2006/relationships/oleObject" Target="embeddings/oleObject67.bin"/><Relationship Id="rId135" Type="http://schemas.openxmlformats.org/officeDocument/2006/relationships/image" Target="media/image64.wmf"/><Relationship Id="rId134" Type="http://schemas.openxmlformats.org/officeDocument/2006/relationships/oleObject" Target="embeddings/oleObject66.bin"/><Relationship Id="rId133" Type="http://schemas.openxmlformats.org/officeDocument/2006/relationships/image" Target="media/image63.png"/><Relationship Id="rId132" Type="http://schemas.openxmlformats.org/officeDocument/2006/relationships/image" Target="media/image62.wmf"/><Relationship Id="rId131" Type="http://schemas.openxmlformats.org/officeDocument/2006/relationships/oleObject" Target="embeddings/oleObject65.bin"/><Relationship Id="rId130" Type="http://schemas.openxmlformats.org/officeDocument/2006/relationships/image" Target="media/image61.wmf"/><Relationship Id="rId13" Type="http://schemas.openxmlformats.org/officeDocument/2006/relationships/image" Target="media/image4.wmf"/><Relationship Id="rId129" Type="http://schemas.openxmlformats.org/officeDocument/2006/relationships/oleObject" Target="embeddings/oleObject64.bin"/><Relationship Id="rId128" Type="http://schemas.openxmlformats.org/officeDocument/2006/relationships/image" Target="media/image60.wmf"/><Relationship Id="rId127" Type="http://schemas.openxmlformats.org/officeDocument/2006/relationships/oleObject" Target="embeddings/oleObject63.bin"/><Relationship Id="rId126" Type="http://schemas.openxmlformats.org/officeDocument/2006/relationships/image" Target="media/image59.wmf"/><Relationship Id="rId125" Type="http://schemas.openxmlformats.org/officeDocument/2006/relationships/oleObject" Target="embeddings/oleObject62.bin"/><Relationship Id="rId124" Type="http://schemas.openxmlformats.org/officeDocument/2006/relationships/image" Target="media/image58.wmf"/><Relationship Id="rId123" Type="http://schemas.openxmlformats.org/officeDocument/2006/relationships/oleObject" Target="embeddings/oleObject61.bin"/><Relationship Id="rId122" Type="http://schemas.openxmlformats.org/officeDocument/2006/relationships/image" Target="media/image57.wmf"/><Relationship Id="rId121" Type="http://schemas.openxmlformats.org/officeDocument/2006/relationships/oleObject" Target="embeddings/oleObject60.bin"/><Relationship Id="rId120" Type="http://schemas.openxmlformats.org/officeDocument/2006/relationships/oleObject" Target="embeddings/oleObject59.bin"/><Relationship Id="rId12" Type="http://schemas.openxmlformats.org/officeDocument/2006/relationships/oleObject" Target="embeddings/oleObject4.bin"/><Relationship Id="rId119" Type="http://schemas.openxmlformats.org/officeDocument/2006/relationships/image" Target="media/image56.wmf"/><Relationship Id="rId118" Type="http://schemas.openxmlformats.org/officeDocument/2006/relationships/oleObject" Target="embeddings/oleObject58.bin"/><Relationship Id="rId117" Type="http://schemas.openxmlformats.org/officeDocument/2006/relationships/oleObject" Target="embeddings/oleObject57.bin"/><Relationship Id="rId116" Type="http://schemas.openxmlformats.org/officeDocument/2006/relationships/image" Target="media/image55.wmf"/><Relationship Id="rId115" Type="http://schemas.openxmlformats.org/officeDocument/2006/relationships/oleObject" Target="embeddings/oleObject56.bin"/><Relationship Id="rId114" Type="http://schemas.openxmlformats.org/officeDocument/2006/relationships/image" Target="media/image54.wmf"/><Relationship Id="rId113" Type="http://schemas.openxmlformats.org/officeDocument/2006/relationships/oleObject" Target="embeddings/oleObject55.bin"/><Relationship Id="rId112" Type="http://schemas.openxmlformats.org/officeDocument/2006/relationships/image" Target="media/image53.wmf"/><Relationship Id="rId111" Type="http://schemas.openxmlformats.org/officeDocument/2006/relationships/oleObject" Target="embeddings/oleObject54.bin"/><Relationship Id="rId110" Type="http://schemas.openxmlformats.org/officeDocument/2006/relationships/image" Target="media/image52.wmf"/><Relationship Id="rId11" Type="http://schemas.openxmlformats.org/officeDocument/2006/relationships/image" Target="media/image3.wmf"/><Relationship Id="rId109" Type="http://schemas.openxmlformats.org/officeDocument/2006/relationships/oleObject" Target="embeddings/oleObject53.bin"/><Relationship Id="rId108" Type="http://schemas.openxmlformats.org/officeDocument/2006/relationships/image" Target="media/image51.wmf"/><Relationship Id="rId107" Type="http://schemas.openxmlformats.org/officeDocument/2006/relationships/oleObject" Target="embeddings/oleObject52.bin"/><Relationship Id="rId106" Type="http://schemas.openxmlformats.org/officeDocument/2006/relationships/image" Target="media/image50.wmf"/><Relationship Id="rId105" Type="http://schemas.openxmlformats.org/officeDocument/2006/relationships/oleObject" Target="embeddings/oleObject51.bin"/><Relationship Id="rId104" Type="http://schemas.openxmlformats.org/officeDocument/2006/relationships/image" Target="media/image49.wmf"/><Relationship Id="rId103" Type="http://schemas.openxmlformats.org/officeDocument/2006/relationships/oleObject" Target="embeddings/oleObject50.bin"/><Relationship Id="rId102" Type="http://schemas.openxmlformats.org/officeDocument/2006/relationships/oleObject" Target="embeddings/oleObject49.bin"/><Relationship Id="rId101" Type="http://schemas.openxmlformats.org/officeDocument/2006/relationships/image" Target="media/image48.wmf"/><Relationship Id="rId100" Type="http://schemas.openxmlformats.org/officeDocument/2006/relationships/oleObject" Target="embeddings/oleObject48.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3858</Words>
  <Characters>4313</Characters>
  <Lines>46</Lines>
  <Paragraphs>13</Paragraphs>
  <TotalTime>1</TotalTime>
  <ScaleCrop>false</ScaleCrop>
  <LinksUpToDate>false</LinksUpToDate>
  <CharactersWithSpaces>4469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2020-09-15T13:07:00Z</dcterms:created>
  <dc:creator>ASUS</dc:creator>
  <cp:lastModifiedBy>dell</cp:lastModifiedBy>
  <dcterms:modified xsi:type="dcterms:W3CDTF">2020-12-06T07:19:33Z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2052-11.1.0.10132</vt:lpwstr>
  </property>
</Properties>
</file>